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A8" w:rsidRDefault="007736B0">
      <w:pPr>
        <w:rPr>
          <w:rFonts w:asciiTheme="minorHAnsi" w:hAnsiTheme="minorHAnsi"/>
        </w:rPr>
      </w:pPr>
      <w:r>
        <w:rPr>
          <w:rFonts w:asciiTheme="minorHAnsi" w:hAnsiTheme="minorHAnsi"/>
          <w:noProof/>
          <w:sz w:val="40"/>
          <w:szCs w:val="40"/>
          <w:lang w:eastAsia="fr-FR"/>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-224155</wp:posOffset>
                </wp:positionV>
                <wp:extent cx="6659880" cy="1052195"/>
                <wp:effectExtent l="19050" t="19050" r="45720" b="5270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52195"/>
                        </a:xfrm>
                        <a:prstGeom prst="roundRect">
                          <a:avLst>
                            <a:gd name="adj" fmla="val 16667"/>
                          </a:avLst>
                        </a:prstGeom>
                        <a:solidFill>
                          <a:schemeClr val="accent4">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4">
                              <a:lumMod val="50000"/>
                              <a:lumOff val="0"/>
                              <a:alpha val="50000"/>
                            </a:schemeClr>
                          </a:outerShdw>
                        </a:effectLst>
                      </wps:spPr>
                      <wps:txbx>
                        <w:txbxContent>
                          <w:p w:rsidR="00662024" w:rsidRPr="000A04E8" w:rsidRDefault="00662024" w:rsidP="00FE0A27">
                            <w:pPr>
                              <w:jc w:val="center"/>
                              <w:rPr>
                                <w:rFonts w:asciiTheme="minorHAnsi" w:hAnsiTheme="minorHAnsi"/>
                                <w:color w:val="FFFFFF" w:themeColor="background1"/>
                                <w:sz w:val="40"/>
                                <w:szCs w:val="40"/>
                              </w:rPr>
                            </w:pPr>
                            <w:r w:rsidRPr="000A04E8">
                              <w:rPr>
                                <w:rFonts w:asciiTheme="minorHAnsi" w:hAnsiTheme="minorHAnsi"/>
                                <w:color w:val="FFFFFF" w:themeColor="background1"/>
                                <w:sz w:val="40"/>
                                <w:szCs w:val="40"/>
                              </w:rPr>
                              <w:t>Animations à la recyclerie Tri d’Enfer</w:t>
                            </w:r>
                          </w:p>
                          <w:p w:rsidR="00662024" w:rsidRPr="000A04E8" w:rsidRDefault="00662024" w:rsidP="00FE0A27">
                            <w:pPr>
                              <w:jc w:val="center"/>
                              <w:rPr>
                                <w:rFonts w:asciiTheme="minorHAnsi" w:hAnsiTheme="minorHAnsi"/>
                                <w:color w:val="FFFFFF" w:themeColor="background1"/>
                                <w:sz w:val="40"/>
                                <w:szCs w:val="40"/>
                              </w:rPr>
                            </w:pPr>
                            <w:r w:rsidRPr="000A04E8">
                              <w:rPr>
                                <w:rFonts w:asciiTheme="minorHAnsi" w:hAnsiTheme="minorHAnsi"/>
                                <w:color w:val="FFFFFF" w:themeColor="background1"/>
                                <w:sz w:val="40"/>
                                <w:szCs w:val="40"/>
                              </w:rPr>
                              <w:t>Recherche de volontaires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5pt;margin-top:-17.65pt;width:524.4pt;height:8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" fillcolor="#8064a2 [3207]" strokecolor="#f2f2f2 [3041]" strokeweight="3pt">
                <v:shadow on="t" color="#3f3151 [1607]" opacity=".5" offset="1pt"/>
                <v:textbox>
                  <w:txbxContent>
                    <w:p w:rsidR="00662024" w:rsidRPr="000A04E8" w:rsidRDefault="00662024" w:rsidP="00FE0A27">
                      <w:pPr>
                        <w:jc w:val="center"/>
                        <w:rPr>
                          <w:rFonts w:asciiTheme="minorHAnsi" w:hAnsiTheme="minorHAnsi"/>
                          <w:color w:val="FFFFFF" w:themeColor="background1"/>
                          <w:sz w:val="40"/>
                          <w:szCs w:val="40"/>
                        </w:rPr>
                      </w:pPr>
                      <w:r w:rsidRPr="000A04E8">
                        <w:rPr>
                          <w:rFonts w:asciiTheme="minorHAnsi" w:hAnsiTheme="minorHAnsi"/>
                          <w:color w:val="FFFFFF" w:themeColor="background1"/>
                          <w:sz w:val="40"/>
                          <w:szCs w:val="40"/>
                        </w:rPr>
                        <w:t>Animations à la recyclerie Tri d’Enfer</w:t>
                      </w:r>
                    </w:p>
                    <w:p w:rsidR="00662024" w:rsidRPr="000A04E8" w:rsidRDefault="00662024" w:rsidP="00FE0A27">
                      <w:pPr>
                        <w:jc w:val="center"/>
                        <w:rPr>
                          <w:rFonts w:asciiTheme="minorHAnsi" w:hAnsiTheme="minorHAnsi"/>
                          <w:color w:val="FFFFFF" w:themeColor="background1"/>
                          <w:sz w:val="40"/>
                          <w:szCs w:val="40"/>
                        </w:rPr>
                      </w:pPr>
                      <w:r w:rsidRPr="000A04E8">
                        <w:rPr>
                          <w:rFonts w:asciiTheme="minorHAnsi" w:hAnsiTheme="minorHAnsi"/>
                          <w:color w:val="FFFFFF" w:themeColor="background1"/>
                          <w:sz w:val="40"/>
                          <w:szCs w:val="40"/>
                        </w:rPr>
                        <w:t>Recherche de volontaires</w:t>
                      </w:r>
                    </w:p>
                  </w:txbxContent>
                </v:textbox>
              </v:roundrect>
            </w:pict>
          </mc:Fallback>
        </mc:AlternateContent>
      </w:r>
    </w:p>
    <w:p w:rsidR="00FE0A27" w:rsidRPr="00E05E5A" w:rsidRDefault="00FE0A27" w:rsidP="00FE0A27">
      <w:pPr>
        <w:jc w:val="center"/>
        <w:rPr>
          <w:rFonts w:asciiTheme="minorHAnsi" w:hAnsiTheme="minorHAnsi"/>
          <w:sz w:val="40"/>
          <w:szCs w:val="40"/>
        </w:rPr>
      </w:pPr>
    </w:p>
    <w:p w:rsidR="00FE0A27" w:rsidRDefault="00FE0A27">
      <w:pPr>
        <w:rPr>
          <w:rFonts w:asciiTheme="minorHAnsi" w:hAnsiTheme="minorHAnsi"/>
        </w:rPr>
      </w:pPr>
    </w:p>
    <w:p w:rsidR="000A04E8" w:rsidRDefault="000A04E8" w:rsidP="000A04E8">
      <w:pPr>
        <w:spacing w:after="120"/>
        <w:rPr>
          <w:rFonts w:asciiTheme="minorHAnsi" w:hAnsiTheme="minorHAnsi"/>
        </w:rPr>
      </w:pPr>
    </w:p>
    <w:p w:rsidR="00D0635B" w:rsidRPr="00E35417" w:rsidRDefault="00FE0A27" w:rsidP="000A04E8">
      <w:pPr>
        <w:rPr>
          <w:rFonts w:asciiTheme="minorHAnsi" w:hAnsiTheme="minorHAnsi"/>
        </w:rPr>
      </w:pPr>
      <w:r w:rsidRPr="00E35417">
        <w:rPr>
          <w:rFonts w:asciiTheme="minorHAnsi" w:hAnsiTheme="minorHAnsi"/>
        </w:rPr>
        <w:t xml:space="preserve">Dans le cadre du programme local de prévention des déchets, le SMC a mis en place une recyclerie sur le site de la déchetterie de St </w:t>
      </w:r>
      <w:r w:rsidR="00E35417" w:rsidRPr="00E35417">
        <w:rPr>
          <w:rFonts w:asciiTheme="minorHAnsi" w:hAnsiTheme="minorHAnsi"/>
        </w:rPr>
        <w:t>Maix</w:t>
      </w:r>
      <w:r w:rsidR="00314BC2" w:rsidRPr="00E35417">
        <w:rPr>
          <w:rFonts w:asciiTheme="minorHAnsi" w:hAnsiTheme="minorHAnsi"/>
        </w:rPr>
        <w:t xml:space="preserve">ent l’Ecole. </w:t>
      </w:r>
      <w:r w:rsidR="00314BC2" w:rsidRPr="00FE0A27">
        <w:rPr>
          <w:rFonts w:asciiTheme="minorHAnsi" w:hAnsiTheme="minorHAnsi"/>
          <w:b/>
        </w:rPr>
        <w:t xml:space="preserve">La recyclerie </w:t>
      </w:r>
      <w:r w:rsidR="00E73CA8" w:rsidRPr="00FE0A27">
        <w:rPr>
          <w:rFonts w:asciiTheme="minorHAnsi" w:hAnsiTheme="minorHAnsi"/>
          <w:b/>
        </w:rPr>
        <w:t>Tri d’Enfer</w:t>
      </w:r>
      <w:r w:rsidR="00E73CA8">
        <w:rPr>
          <w:rFonts w:asciiTheme="minorHAnsi" w:hAnsiTheme="minorHAnsi"/>
        </w:rPr>
        <w:t xml:space="preserve"> </w:t>
      </w:r>
      <w:r w:rsidR="00314BC2" w:rsidRPr="00E35417">
        <w:rPr>
          <w:rFonts w:asciiTheme="minorHAnsi" w:hAnsiTheme="minorHAnsi"/>
        </w:rPr>
        <w:t>collecte des objets divers et variés récupérés en déchetterie pour être vendus à prix réduits. Les ventes ont lieu le deuxième samedi de chaque mois. Mobilier, décoration, livres, équipements de loisirs, tous les biens en état peuvent trouver une seconde vie.</w:t>
      </w:r>
    </w:p>
    <w:p w:rsidR="00EA13E7" w:rsidRPr="00E35417" w:rsidRDefault="00314BC2" w:rsidP="000A04E8">
      <w:pPr>
        <w:rPr>
          <w:rFonts w:asciiTheme="minorHAnsi" w:hAnsiTheme="minorHAnsi"/>
        </w:rPr>
      </w:pPr>
      <w:r w:rsidRPr="00E35417">
        <w:rPr>
          <w:rFonts w:asciiTheme="minorHAnsi" w:hAnsiTheme="minorHAnsi"/>
        </w:rPr>
        <w:t xml:space="preserve">Le SMC recherche </w:t>
      </w:r>
      <w:r w:rsidRPr="00E73CA8">
        <w:rPr>
          <w:rFonts w:asciiTheme="minorHAnsi" w:hAnsiTheme="minorHAnsi"/>
          <w:b/>
        </w:rPr>
        <w:t>des bénévoles, des bricoleurs, des associations, des professionnels de la réparation, des créateurs</w:t>
      </w:r>
      <w:r w:rsidR="00D0635B" w:rsidRPr="00E73CA8">
        <w:rPr>
          <w:rFonts w:asciiTheme="minorHAnsi" w:hAnsiTheme="minorHAnsi"/>
          <w:b/>
        </w:rPr>
        <w:t>,</w:t>
      </w:r>
      <w:r w:rsidR="00D0635B">
        <w:rPr>
          <w:rFonts w:asciiTheme="minorHAnsi" w:hAnsiTheme="minorHAnsi"/>
        </w:rPr>
        <w:t xml:space="preserve"> </w:t>
      </w:r>
      <w:r w:rsidR="00D0635B" w:rsidRPr="00E73CA8">
        <w:rPr>
          <w:rFonts w:asciiTheme="minorHAnsi" w:hAnsiTheme="minorHAnsi"/>
          <w:b/>
        </w:rPr>
        <w:t>des artistes</w:t>
      </w:r>
      <w:r w:rsidRPr="00E35417">
        <w:rPr>
          <w:rFonts w:asciiTheme="minorHAnsi" w:hAnsiTheme="minorHAnsi"/>
        </w:rPr>
        <w:t xml:space="preserve"> pour promouvoir </w:t>
      </w:r>
      <w:r w:rsidRPr="00E73CA8">
        <w:rPr>
          <w:rFonts w:asciiTheme="minorHAnsi" w:hAnsiTheme="minorHAnsi"/>
          <w:b/>
        </w:rPr>
        <w:t>la réparation et le réemploi</w:t>
      </w:r>
      <w:r w:rsidRPr="00E35417">
        <w:rPr>
          <w:rFonts w:asciiTheme="minorHAnsi" w:hAnsiTheme="minorHAnsi"/>
        </w:rPr>
        <w:t xml:space="preserve">. </w:t>
      </w:r>
      <w:r w:rsidR="00E73CA8">
        <w:rPr>
          <w:rFonts w:asciiTheme="minorHAnsi" w:hAnsiTheme="minorHAnsi"/>
        </w:rPr>
        <w:t>Les</w:t>
      </w:r>
      <w:r w:rsidRPr="00E35417">
        <w:rPr>
          <w:rFonts w:asciiTheme="minorHAnsi" w:hAnsiTheme="minorHAnsi"/>
        </w:rPr>
        <w:t xml:space="preserve"> p</w:t>
      </w:r>
      <w:r w:rsidR="00D0635B">
        <w:rPr>
          <w:rFonts w:asciiTheme="minorHAnsi" w:hAnsiTheme="minorHAnsi"/>
        </w:rPr>
        <w:t>articipants</w:t>
      </w:r>
      <w:r w:rsidR="00E73CA8">
        <w:rPr>
          <w:rFonts w:asciiTheme="minorHAnsi" w:hAnsiTheme="minorHAnsi"/>
        </w:rPr>
        <w:t xml:space="preserve"> seront</w:t>
      </w:r>
      <w:r w:rsidR="00D0635B">
        <w:rPr>
          <w:rFonts w:asciiTheme="minorHAnsi" w:hAnsiTheme="minorHAnsi"/>
        </w:rPr>
        <w:t xml:space="preserve"> prêts à partager des </w:t>
      </w:r>
      <w:r w:rsidR="007A28BA">
        <w:rPr>
          <w:rFonts w:asciiTheme="minorHAnsi" w:hAnsiTheme="minorHAnsi"/>
        </w:rPr>
        <w:t>savoir-faire</w:t>
      </w:r>
      <w:r w:rsidR="00D0635B">
        <w:rPr>
          <w:rFonts w:asciiTheme="minorHAnsi" w:hAnsiTheme="minorHAnsi"/>
        </w:rPr>
        <w:t>, d</w:t>
      </w:r>
      <w:r w:rsidRPr="00E35417">
        <w:rPr>
          <w:rFonts w:asciiTheme="minorHAnsi" w:hAnsiTheme="minorHAnsi"/>
        </w:rPr>
        <w:t>e</w:t>
      </w:r>
      <w:r w:rsidR="00D0635B">
        <w:rPr>
          <w:rFonts w:asciiTheme="minorHAnsi" w:hAnsiTheme="minorHAnsi"/>
        </w:rPr>
        <w:t>s compétences et échanger sur de</w:t>
      </w:r>
      <w:r w:rsidRPr="00E35417">
        <w:rPr>
          <w:rFonts w:asciiTheme="minorHAnsi" w:hAnsiTheme="minorHAnsi"/>
        </w:rPr>
        <w:t>s bonnes pratiques dans le but d’aider la population à</w:t>
      </w:r>
      <w:r w:rsidR="00D0635B">
        <w:rPr>
          <w:rFonts w:asciiTheme="minorHAnsi" w:hAnsiTheme="minorHAnsi"/>
        </w:rPr>
        <w:t xml:space="preserve"> </w:t>
      </w:r>
      <w:r w:rsidR="00D0635B" w:rsidRPr="00FE0A27">
        <w:rPr>
          <w:rFonts w:asciiTheme="minorHAnsi" w:hAnsiTheme="minorHAnsi"/>
          <w:b/>
        </w:rPr>
        <w:t>prolonger la</w:t>
      </w:r>
      <w:r w:rsidR="00D0635B">
        <w:rPr>
          <w:rFonts w:asciiTheme="minorHAnsi" w:hAnsiTheme="minorHAnsi"/>
        </w:rPr>
        <w:t xml:space="preserve"> </w:t>
      </w:r>
      <w:r w:rsidR="00D0635B" w:rsidRPr="00FE0A27">
        <w:rPr>
          <w:rFonts w:asciiTheme="minorHAnsi" w:hAnsiTheme="minorHAnsi"/>
          <w:b/>
        </w:rPr>
        <w:t>durée de vie de</w:t>
      </w:r>
      <w:r w:rsidR="007A28BA" w:rsidRPr="00FE0A27">
        <w:rPr>
          <w:rFonts w:asciiTheme="minorHAnsi" w:hAnsiTheme="minorHAnsi"/>
          <w:b/>
        </w:rPr>
        <w:t>s objets.</w:t>
      </w:r>
      <w:r w:rsidR="007A28BA">
        <w:rPr>
          <w:rFonts w:asciiTheme="minorHAnsi" w:hAnsiTheme="minorHAnsi"/>
        </w:rPr>
        <w:t xml:space="preserve"> L’objectif est aussi d’apprendre à faire soi-même.</w:t>
      </w:r>
    </w:p>
    <w:p w:rsidR="00E73CA8" w:rsidRDefault="00314BC2">
      <w:pPr>
        <w:rPr>
          <w:rFonts w:asciiTheme="minorHAnsi" w:hAnsiTheme="minorHAnsi"/>
        </w:rPr>
      </w:pPr>
      <w:r w:rsidRPr="00E35417">
        <w:rPr>
          <w:rFonts w:asciiTheme="minorHAnsi" w:hAnsiTheme="minorHAnsi"/>
        </w:rPr>
        <w:t>Ce</w:t>
      </w:r>
      <w:r w:rsidR="00D0635B">
        <w:rPr>
          <w:rFonts w:asciiTheme="minorHAnsi" w:hAnsiTheme="minorHAnsi"/>
        </w:rPr>
        <w:t>s moments d’échanges</w:t>
      </w:r>
      <w:r w:rsidRPr="00E35417">
        <w:rPr>
          <w:rFonts w:asciiTheme="minorHAnsi" w:hAnsiTheme="minorHAnsi"/>
        </w:rPr>
        <w:t xml:space="preserve"> </w:t>
      </w:r>
      <w:r w:rsidR="00EA13E7" w:rsidRPr="00E35417">
        <w:rPr>
          <w:rFonts w:asciiTheme="minorHAnsi" w:hAnsiTheme="minorHAnsi"/>
        </w:rPr>
        <w:t>se dérouleront</w:t>
      </w:r>
      <w:r w:rsidRPr="00E35417">
        <w:rPr>
          <w:rFonts w:asciiTheme="minorHAnsi" w:hAnsiTheme="minorHAnsi"/>
        </w:rPr>
        <w:t xml:space="preserve"> lors des </w:t>
      </w:r>
      <w:r w:rsidR="00EA13E7" w:rsidRPr="00E35417">
        <w:rPr>
          <w:rFonts w:asciiTheme="minorHAnsi" w:hAnsiTheme="minorHAnsi"/>
        </w:rPr>
        <w:t xml:space="preserve">ventes de la recyclerie, </w:t>
      </w:r>
      <w:r w:rsidR="00EA13E7" w:rsidRPr="00FE0A27">
        <w:rPr>
          <w:rFonts w:asciiTheme="minorHAnsi" w:hAnsiTheme="minorHAnsi"/>
          <w:b/>
        </w:rPr>
        <w:t>le deuxième samedi de chaque mois</w:t>
      </w:r>
      <w:r w:rsidR="00EA13E7" w:rsidRPr="00E35417">
        <w:rPr>
          <w:rFonts w:asciiTheme="minorHAnsi" w:hAnsiTheme="minorHAnsi"/>
        </w:rPr>
        <w:t> ; le samedi 10 mai, le samedi 14 juin, le samedi 12 juillet, l</w:t>
      </w:r>
      <w:r w:rsidR="00E73CA8">
        <w:rPr>
          <w:rFonts w:asciiTheme="minorHAnsi" w:hAnsiTheme="minorHAnsi"/>
        </w:rPr>
        <w:t>e samedi 9 aoû</w:t>
      </w:r>
      <w:r w:rsidR="00EA13E7" w:rsidRPr="00E35417">
        <w:rPr>
          <w:rFonts w:asciiTheme="minorHAnsi" w:hAnsiTheme="minorHAnsi"/>
        </w:rPr>
        <w:t>t, le samedi 13 se</w:t>
      </w:r>
      <w:r w:rsidR="00E73CA8">
        <w:rPr>
          <w:rFonts w:asciiTheme="minorHAnsi" w:hAnsiTheme="minorHAnsi"/>
        </w:rPr>
        <w:t xml:space="preserve">ptembre… </w:t>
      </w:r>
    </w:p>
    <w:p w:rsidR="000318BE" w:rsidRDefault="007736B0">
      <w:pPr>
        <w:rPr>
          <w:rFonts w:asciiTheme="minorHAnsi" w:hAnsiTheme="minorHAnsi"/>
        </w:rPr>
      </w:pPr>
      <w:r>
        <w:rPr>
          <w:rFonts w:asciiTheme="minorHAnsi" w:hAnsiTheme="minorHAnsi"/>
          <w:noProof/>
          <w:lang w:eastAsia="fr-FR"/>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112395</wp:posOffset>
                </wp:positionV>
                <wp:extent cx="2520315" cy="306070"/>
                <wp:effectExtent l="0" t="0" r="32385" b="5588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0607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cmpd="sng">
                          <a:solidFill>
                            <a:schemeClr val="accent2">
                              <a:lumMod val="60000"/>
                              <a:lumOff val="40000"/>
                            </a:schemeClr>
                          </a:solidFill>
                          <a:prstDash val="solid"/>
                          <a:round/>
                          <a:headEnd/>
                          <a:tailEnd/>
                        </a:ln>
                        <a:effectLst>
                          <a:outerShdw dist="28398" dir="3806097" algn="ctr" rotWithShape="0">
                            <a:schemeClr val="accent2">
                              <a:lumMod val="50000"/>
                              <a:lumOff val="0"/>
                              <a:alpha val="50000"/>
                            </a:schemeClr>
                          </a:outerShdw>
                        </a:effectLst>
                      </wps:spPr>
                      <wps:txbx>
                        <w:txbxContent>
                          <w:p w:rsidR="00662024" w:rsidRPr="007174C1" w:rsidRDefault="00662024" w:rsidP="007174C1">
                            <w:pPr>
                              <w:jc w:val="left"/>
                              <w:rPr>
                                <w:rFonts w:asciiTheme="minorHAnsi" w:hAnsiTheme="minorHAnsi"/>
                                <w:b/>
                              </w:rPr>
                            </w:pPr>
                            <w:r w:rsidRPr="007174C1">
                              <w:rPr>
                                <w:rFonts w:asciiTheme="minorHAnsi" w:hAnsiTheme="minorHAnsi"/>
                                <w:b/>
                              </w:rPr>
                              <w:t>Animations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2.05pt;margin-top:8.85pt;width:198.45pt;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" fillcolor="white [3201]" strokecolor="#d99594 [1941]" strokeweight="1pt">
                <v:fill color2="#e5b8b7 [1301]" focus="100%" type="gradient"/>
                <v:shadow on="t" color="#622423 [1605]" opacity=".5" offset="1pt"/>
                <v:textbox>
                  <w:txbxContent>
                    <w:p w:rsidR="00662024" w:rsidRPr="007174C1" w:rsidRDefault="00662024" w:rsidP="007174C1">
                      <w:pPr>
                        <w:jc w:val="left"/>
                        <w:rPr>
                          <w:rFonts w:asciiTheme="minorHAnsi" w:hAnsiTheme="minorHAnsi"/>
                          <w:b/>
                        </w:rPr>
                      </w:pPr>
                      <w:r w:rsidRPr="007174C1">
                        <w:rPr>
                          <w:rFonts w:asciiTheme="minorHAnsi" w:hAnsiTheme="minorHAnsi"/>
                          <w:b/>
                        </w:rPr>
                        <w:t>Animations</w:t>
                      </w:r>
                    </w:p>
                  </w:txbxContent>
                </v:textbox>
              </v:roundrect>
            </w:pict>
          </mc:Fallback>
        </mc:AlternateContent>
      </w:r>
    </w:p>
    <w:p w:rsidR="00315512" w:rsidRDefault="00315512">
      <w:pPr>
        <w:rPr>
          <w:rFonts w:asciiTheme="minorHAnsi" w:hAnsiTheme="minorHAnsi"/>
        </w:rPr>
      </w:pPr>
    </w:p>
    <w:p w:rsidR="001D2BAB" w:rsidRPr="00E35417" w:rsidRDefault="00E73CA8">
      <w:pPr>
        <w:rPr>
          <w:rFonts w:asciiTheme="minorHAnsi" w:hAnsiTheme="minorHAnsi"/>
        </w:rPr>
      </w:pPr>
      <w:r>
        <w:rPr>
          <w:rFonts w:asciiTheme="minorHAnsi" w:hAnsiTheme="minorHAnsi"/>
        </w:rPr>
        <w:t>Le SMC recherche</w:t>
      </w:r>
      <w:r w:rsidR="00F379F0" w:rsidRPr="00E35417">
        <w:rPr>
          <w:rFonts w:asciiTheme="minorHAnsi" w:hAnsiTheme="minorHAnsi"/>
        </w:rPr>
        <w:t xml:space="preserve"> des participants capables de :</w:t>
      </w:r>
    </w:p>
    <w:p w:rsidR="001D2BAB" w:rsidRPr="00E35417" w:rsidRDefault="00FE0A27" w:rsidP="001D2BAB">
      <w:pPr>
        <w:pStyle w:val="Paragraphedeliste"/>
        <w:numPr>
          <w:ilvl w:val="0"/>
          <w:numId w:val="11"/>
        </w:numPr>
        <w:rPr>
          <w:rFonts w:asciiTheme="minorHAnsi" w:hAnsiTheme="minorHAnsi"/>
        </w:rPr>
      </w:pPr>
      <w:r>
        <w:rPr>
          <w:rFonts w:asciiTheme="minorHAnsi" w:hAnsiTheme="minorHAnsi"/>
        </w:rPr>
        <w:t>e</w:t>
      </w:r>
      <w:r w:rsidR="00D0635B">
        <w:rPr>
          <w:rFonts w:asciiTheme="minorHAnsi" w:hAnsiTheme="minorHAnsi"/>
        </w:rPr>
        <w:t>ntretenir et réparer des</w:t>
      </w:r>
      <w:r w:rsidR="001D2BAB" w:rsidRPr="00E35417">
        <w:rPr>
          <w:rFonts w:asciiTheme="minorHAnsi" w:hAnsiTheme="minorHAnsi"/>
        </w:rPr>
        <w:t xml:space="preserve"> vélo</w:t>
      </w:r>
      <w:r w:rsidR="00D0635B">
        <w:rPr>
          <w:rFonts w:asciiTheme="minorHAnsi" w:hAnsiTheme="minorHAnsi"/>
        </w:rPr>
        <w:t>s</w:t>
      </w:r>
      <w:r w:rsidR="001D2BAB" w:rsidRPr="00E35417">
        <w:rPr>
          <w:rFonts w:asciiTheme="minorHAnsi" w:hAnsiTheme="minorHAnsi"/>
        </w:rPr>
        <w:t>,</w:t>
      </w:r>
    </w:p>
    <w:p w:rsidR="001D2BAB" w:rsidRPr="00E35417" w:rsidRDefault="00FE0A27" w:rsidP="001D2BAB">
      <w:pPr>
        <w:pStyle w:val="Paragraphedeliste"/>
        <w:numPr>
          <w:ilvl w:val="0"/>
          <w:numId w:val="11"/>
        </w:numPr>
        <w:rPr>
          <w:rFonts w:asciiTheme="minorHAnsi" w:hAnsiTheme="minorHAnsi"/>
        </w:rPr>
      </w:pPr>
      <w:r>
        <w:rPr>
          <w:rFonts w:asciiTheme="minorHAnsi" w:hAnsiTheme="minorHAnsi"/>
        </w:rPr>
        <w:t>r</w:t>
      </w:r>
      <w:r w:rsidR="00D0635B">
        <w:rPr>
          <w:rFonts w:asciiTheme="minorHAnsi" w:hAnsiTheme="minorHAnsi"/>
        </w:rPr>
        <w:t>éparer</w:t>
      </w:r>
      <w:r w:rsidR="001D2BAB" w:rsidRPr="00E35417">
        <w:rPr>
          <w:rFonts w:asciiTheme="minorHAnsi" w:hAnsiTheme="minorHAnsi"/>
        </w:rPr>
        <w:t xml:space="preserve"> de</w:t>
      </w:r>
      <w:r w:rsidR="00D0635B">
        <w:rPr>
          <w:rFonts w:asciiTheme="minorHAnsi" w:hAnsiTheme="minorHAnsi"/>
        </w:rPr>
        <w:t>s</w:t>
      </w:r>
      <w:r w:rsidR="001D2BAB" w:rsidRPr="00E35417">
        <w:rPr>
          <w:rFonts w:asciiTheme="minorHAnsi" w:hAnsiTheme="minorHAnsi"/>
        </w:rPr>
        <w:t xml:space="preserve"> meubles,</w:t>
      </w:r>
    </w:p>
    <w:p w:rsidR="001D2BAB" w:rsidRPr="00E35417" w:rsidRDefault="00FE0A27" w:rsidP="001D2BAB">
      <w:pPr>
        <w:pStyle w:val="Paragraphedeliste"/>
        <w:numPr>
          <w:ilvl w:val="0"/>
          <w:numId w:val="11"/>
        </w:numPr>
        <w:rPr>
          <w:rFonts w:asciiTheme="minorHAnsi" w:hAnsiTheme="minorHAnsi"/>
        </w:rPr>
      </w:pPr>
      <w:r>
        <w:rPr>
          <w:rFonts w:asciiTheme="minorHAnsi" w:hAnsiTheme="minorHAnsi"/>
        </w:rPr>
        <w:t>f</w:t>
      </w:r>
      <w:r w:rsidR="00D0635B">
        <w:rPr>
          <w:rFonts w:asciiTheme="minorHAnsi" w:hAnsiTheme="minorHAnsi"/>
        </w:rPr>
        <w:t>aire de la c</w:t>
      </w:r>
      <w:r w:rsidR="001D2BAB" w:rsidRPr="00E35417">
        <w:rPr>
          <w:rFonts w:asciiTheme="minorHAnsi" w:hAnsiTheme="minorHAnsi"/>
        </w:rPr>
        <w:t xml:space="preserve">outure, </w:t>
      </w:r>
    </w:p>
    <w:p w:rsidR="001D2BAB" w:rsidRPr="00E35417" w:rsidRDefault="00FE0A27" w:rsidP="001D2BAB">
      <w:pPr>
        <w:pStyle w:val="Paragraphedeliste"/>
        <w:numPr>
          <w:ilvl w:val="0"/>
          <w:numId w:val="11"/>
        </w:numPr>
        <w:rPr>
          <w:rFonts w:asciiTheme="minorHAnsi" w:hAnsiTheme="minorHAnsi"/>
        </w:rPr>
      </w:pPr>
      <w:r>
        <w:rPr>
          <w:rFonts w:asciiTheme="minorHAnsi" w:hAnsiTheme="minorHAnsi"/>
        </w:rPr>
        <w:t>r</w:t>
      </w:r>
      <w:r w:rsidR="00D0635B">
        <w:rPr>
          <w:rFonts w:asciiTheme="minorHAnsi" w:hAnsiTheme="minorHAnsi"/>
        </w:rPr>
        <w:t>elooker</w:t>
      </w:r>
      <w:r w:rsidR="001D2BAB" w:rsidRPr="00E35417">
        <w:rPr>
          <w:rFonts w:asciiTheme="minorHAnsi" w:hAnsiTheme="minorHAnsi"/>
        </w:rPr>
        <w:t xml:space="preserve"> de</w:t>
      </w:r>
      <w:r w:rsidR="00D0635B">
        <w:rPr>
          <w:rFonts w:asciiTheme="minorHAnsi" w:hAnsiTheme="minorHAnsi"/>
        </w:rPr>
        <w:t>s</w:t>
      </w:r>
      <w:r w:rsidR="001D2BAB" w:rsidRPr="00E35417">
        <w:rPr>
          <w:rFonts w:asciiTheme="minorHAnsi" w:hAnsiTheme="minorHAnsi"/>
        </w:rPr>
        <w:t xml:space="preserve"> meuble</w:t>
      </w:r>
      <w:r w:rsidR="00D0635B">
        <w:rPr>
          <w:rFonts w:asciiTheme="minorHAnsi" w:hAnsiTheme="minorHAnsi"/>
        </w:rPr>
        <w:t>s</w:t>
      </w:r>
      <w:r w:rsidR="001D2BAB" w:rsidRPr="00E35417">
        <w:rPr>
          <w:rFonts w:asciiTheme="minorHAnsi" w:hAnsiTheme="minorHAnsi"/>
        </w:rPr>
        <w:t>,</w:t>
      </w:r>
    </w:p>
    <w:p w:rsidR="00FE0A27" w:rsidRDefault="00FE0A27" w:rsidP="001D2BAB">
      <w:pPr>
        <w:pStyle w:val="Paragraphedeliste"/>
        <w:numPr>
          <w:ilvl w:val="0"/>
          <w:numId w:val="11"/>
        </w:numPr>
        <w:rPr>
          <w:rFonts w:asciiTheme="minorHAnsi" w:hAnsiTheme="minorHAnsi"/>
        </w:rPr>
      </w:pPr>
      <w:r>
        <w:rPr>
          <w:rFonts w:asciiTheme="minorHAnsi" w:hAnsiTheme="minorHAnsi"/>
        </w:rPr>
        <w:t>c</w:t>
      </w:r>
      <w:r w:rsidR="00D0635B" w:rsidRPr="00D0635B">
        <w:rPr>
          <w:rFonts w:asciiTheme="minorHAnsi" w:hAnsiTheme="minorHAnsi"/>
        </w:rPr>
        <w:t>réer</w:t>
      </w:r>
      <w:r w:rsidR="00EA13E7" w:rsidRPr="00D0635B">
        <w:rPr>
          <w:rFonts w:asciiTheme="minorHAnsi" w:hAnsiTheme="minorHAnsi"/>
        </w:rPr>
        <w:t xml:space="preserve"> d</w:t>
      </w:r>
      <w:r w:rsidR="00D0635B" w:rsidRPr="00D0635B">
        <w:rPr>
          <w:rFonts w:asciiTheme="minorHAnsi" w:hAnsiTheme="minorHAnsi"/>
        </w:rPr>
        <w:t xml:space="preserve">e nouveaux </w:t>
      </w:r>
      <w:r w:rsidR="00EA13E7" w:rsidRPr="00D0635B">
        <w:rPr>
          <w:rFonts w:asciiTheme="minorHAnsi" w:hAnsiTheme="minorHAnsi"/>
        </w:rPr>
        <w:t>objets</w:t>
      </w:r>
      <w:r w:rsidR="00D0635B">
        <w:rPr>
          <w:rFonts w:asciiTheme="minorHAnsi" w:hAnsiTheme="minorHAnsi"/>
        </w:rPr>
        <w:t xml:space="preserve"> à partir d’</w:t>
      </w:r>
      <w:r w:rsidR="00D0635B" w:rsidRPr="00D0635B">
        <w:rPr>
          <w:rFonts w:asciiTheme="minorHAnsi" w:hAnsiTheme="minorHAnsi"/>
        </w:rPr>
        <w:t>objets de récupération</w:t>
      </w:r>
      <w:r>
        <w:rPr>
          <w:rFonts w:asciiTheme="minorHAnsi" w:hAnsiTheme="minorHAnsi"/>
        </w:rPr>
        <w:t>,</w:t>
      </w:r>
    </w:p>
    <w:p w:rsidR="001D2BAB" w:rsidRDefault="00D0635B" w:rsidP="001D2BAB">
      <w:pPr>
        <w:pStyle w:val="Paragraphedeliste"/>
        <w:numPr>
          <w:ilvl w:val="0"/>
          <w:numId w:val="11"/>
        </w:numPr>
        <w:rPr>
          <w:rFonts w:asciiTheme="minorHAnsi" w:hAnsiTheme="minorHAnsi"/>
        </w:rPr>
      </w:pPr>
      <w:r>
        <w:rPr>
          <w:rFonts w:asciiTheme="minorHAnsi" w:hAnsiTheme="minorHAnsi"/>
        </w:rPr>
        <w:t>…</w:t>
      </w:r>
    </w:p>
    <w:p w:rsidR="000318BE" w:rsidRPr="000318BE" w:rsidRDefault="007736B0" w:rsidP="000318BE">
      <w:pPr>
        <w:rPr>
          <w:rFonts w:asciiTheme="minorHAnsi" w:hAnsiTheme="minorHAnsi"/>
        </w:rPr>
      </w:pPr>
      <w:r>
        <w:rPr>
          <w:rFonts w:asciiTheme="minorHAnsi" w:hAnsiTheme="minorHAnsi"/>
          <w:noProof/>
          <w:lang w:eastAsia="fr-FR"/>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135890</wp:posOffset>
                </wp:positionV>
                <wp:extent cx="2520315" cy="306070"/>
                <wp:effectExtent l="0" t="0" r="32385" b="5588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0607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cmpd="sng">
                          <a:solidFill>
                            <a:schemeClr val="accent6">
                              <a:lumMod val="60000"/>
                              <a:lumOff val="40000"/>
                            </a:schemeClr>
                          </a:solidFill>
                          <a:prstDash val="solid"/>
                          <a:round/>
                          <a:headEnd/>
                          <a:tailEnd/>
                        </a:ln>
                        <a:effectLst>
                          <a:outerShdw dist="28398" dir="3806097" algn="ctr" rotWithShape="0">
                            <a:schemeClr val="accent6">
                              <a:lumMod val="50000"/>
                              <a:lumOff val="0"/>
                              <a:alpha val="50000"/>
                            </a:schemeClr>
                          </a:outerShdw>
                        </a:effectLst>
                      </wps:spPr>
                      <wps:txbx>
                        <w:txbxContent>
                          <w:p w:rsidR="00662024" w:rsidRPr="007174C1" w:rsidRDefault="00662024">
                            <w:pPr>
                              <w:rPr>
                                <w:rFonts w:asciiTheme="minorHAnsi" w:hAnsiTheme="minorHAnsi"/>
                                <w:b/>
                              </w:rPr>
                            </w:pPr>
                            <w:r w:rsidRPr="007174C1">
                              <w:rPr>
                                <w:rFonts w:asciiTheme="minorHAnsi" w:hAnsiTheme="minorHAnsi"/>
                                <w:b/>
                              </w:rPr>
                              <w:t>Volontaires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2.05pt;margin-top:10.7pt;width:198.4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" fillcolor="white [3201]" strokecolor="#fabf8f [1945]" strokeweight="1pt">
                <v:fill color2="#fbd4b4 [1305]" focus="100%" type="gradient"/>
                <v:shadow on="t" color="#974706 [1609]" opacity=".5" offset="1pt"/>
                <v:textbox>
                  <w:txbxContent>
                    <w:p w:rsidR="00662024" w:rsidRPr="007174C1" w:rsidRDefault="00662024">
                      <w:pPr>
                        <w:rPr>
                          <w:rFonts w:asciiTheme="minorHAnsi" w:hAnsiTheme="minorHAnsi"/>
                          <w:b/>
                        </w:rPr>
                      </w:pPr>
                      <w:r w:rsidRPr="007174C1">
                        <w:rPr>
                          <w:rFonts w:asciiTheme="minorHAnsi" w:hAnsiTheme="minorHAnsi"/>
                          <w:b/>
                        </w:rPr>
                        <w:t>Volontaires</w:t>
                      </w:r>
                    </w:p>
                  </w:txbxContent>
                </v:textbox>
              </v:roundrect>
            </w:pict>
          </mc:Fallback>
        </mc:AlternateContent>
      </w:r>
    </w:p>
    <w:p w:rsidR="00605761" w:rsidRDefault="00605761" w:rsidP="00E73CA8">
      <w:pPr>
        <w:pStyle w:val="Paragraphedeliste"/>
        <w:rPr>
          <w:rFonts w:asciiTheme="minorHAnsi" w:hAnsiTheme="minorHAnsi"/>
        </w:rPr>
      </w:pPr>
    </w:p>
    <w:p w:rsidR="000318BE" w:rsidRPr="00315512" w:rsidRDefault="00315512" w:rsidP="00315512">
      <w:pPr>
        <w:rPr>
          <w:rFonts w:asciiTheme="minorHAnsi" w:hAnsiTheme="minorHAnsi"/>
        </w:rPr>
      </w:pPr>
      <w:r w:rsidRPr="00315512">
        <w:rPr>
          <w:rFonts w:asciiTheme="minorHAnsi" w:hAnsiTheme="minorHAnsi"/>
        </w:rPr>
        <w:t>Qui sont les volontaires </w:t>
      </w:r>
      <w:r>
        <w:rPr>
          <w:rFonts w:asciiTheme="minorHAnsi" w:hAnsiTheme="minorHAnsi"/>
        </w:rPr>
        <w:t xml:space="preserve">recherchés </w:t>
      </w:r>
      <w:r w:rsidRPr="00315512">
        <w:rPr>
          <w:rFonts w:asciiTheme="minorHAnsi" w:hAnsiTheme="minorHAnsi"/>
        </w:rPr>
        <w:t>?</w:t>
      </w:r>
    </w:p>
    <w:p w:rsidR="00605761" w:rsidRPr="00605761" w:rsidRDefault="00FE0A27" w:rsidP="00605761">
      <w:pPr>
        <w:pStyle w:val="Paragraphedeliste"/>
        <w:numPr>
          <w:ilvl w:val="0"/>
          <w:numId w:val="11"/>
        </w:numPr>
        <w:rPr>
          <w:rFonts w:asciiTheme="minorHAnsi" w:hAnsiTheme="minorHAnsi"/>
        </w:rPr>
      </w:pPr>
      <w:r>
        <w:rPr>
          <w:rFonts w:asciiTheme="minorHAnsi" w:hAnsiTheme="minorHAnsi"/>
        </w:rPr>
        <w:t>d</w:t>
      </w:r>
      <w:r w:rsidR="00605761" w:rsidRPr="00605761">
        <w:rPr>
          <w:rFonts w:asciiTheme="minorHAnsi" w:hAnsiTheme="minorHAnsi"/>
        </w:rPr>
        <w:t>es artisans professionnels au service de la réduction des déchets (prolonger la durée de vie des objets)</w:t>
      </w:r>
      <w:r>
        <w:rPr>
          <w:rFonts w:asciiTheme="minorHAnsi" w:hAnsiTheme="minorHAnsi"/>
        </w:rPr>
        <w:t>,</w:t>
      </w:r>
    </w:p>
    <w:p w:rsidR="00605761" w:rsidRPr="00605761" w:rsidRDefault="00FE0A27" w:rsidP="00605761">
      <w:pPr>
        <w:pStyle w:val="Paragraphedeliste"/>
        <w:numPr>
          <w:ilvl w:val="0"/>
          <w:numId w:val="11"/>
        </w:numPr>
        <w:rPr>
          <w:rFonts w:asciiTheme="minorHAnsi" w:hAnsiTheme="minorHAnsi"/>
        </w:rPr>
      </w:pPr>
      <w:r>
        <w:rPr>
          <w:rFonts w:asciiTheme="minorHAnsi" w:hAnsiTheme="minorHAnsi"/>
        </w:rPr>
        <w:t>d</w:t>
      </w:r>
      <w:r w:rsidR="00605761" w:rsidRPr="00605761">
        <w:rPr>
          <w:rFonts w:asciiTheme="minorHAnsi" w:hAnsiTheme="minorHAnsi"/>
        </w:rPr>
        <w:t>es associations de service à la personne</w:t>
      </w:r>
      <w:r>
        <w:rPr>
          <w:rFonts w:asciiTheme="minorHAnsi" w:hAnsiTheme="minorHAnsi"/>
        </w:rPr>
        <w:t>,</w:t>
      </w:r>
    </w:p>
    <w:p w:rsidR="00605761" w:rsidRPr="00605761" w:rsidRDefault="00FE0A27" w:rsidP="00605761">
      <w:pPr>
        <w:pStyle w:val="Paragraphedeliste"/>
        <w:numPr>
          <w:ilvl w:val="0"/>
          <w:numId w:val="11"/>
        </w:numPr>
        <w:rPr>
          <w:rFonts w:asciiTheme="minorHAnsi" w:hAnsiTheme="minorHAnsi"/>
        </w:rPr>
      </w:pPr>
      <w:r>
        <w:rPr>
          <w:rFonts w:asciiTheme="minorHAnsi" w:hAnsiTheme="minorHAnsi"/>
        </w:rPr>
        <w:t>d</w:t>
      </w:r>
      <w:r w:rsidR="00605761" w:rsidRPr="00605761">
        <w:rPr>
          <w:rFonts w:asciiTheme="minorHAnsi" w:hAnsiTheme="minorHAnsi"/>
        </w:rPr>
        <w:t>es associations d’insertion</w:t>
      </w:r>
      <w:r>
        <w:rPr>
          <w:rFonts w:asciiTheme="minorHAnsi" w:hAnsiTheme="minorHAnsi"/>
        </w:rPr>
        <w:t>,</w:t>
      </w:r>
    </w:p>
    <w:p w:rsidR="00605761" w:rsidRPr="00605761" w:rsidRDefault="00FE0A27" w:rsidP="00605761">
      <w:pPr>
        <w:pStyle w:val="Paragraphedeliste"/>
        <w:numPr>
          <w:ilvl w:val="0"/>
          <w:numId w:val="11"/>
        </w:numPr>
        <w:rPr>
          <w:rFonts w:asciiTheme="minorHAnsi" w:hAnsiTheme="minorHAnsi"/>
        </w:rPr>
      </w:pPr>
      <w:r>
        <w:rPr>
          <w:rFonts w:asciiTheme="minorHAnsi" w:hAnsiTheme="minorHAnsi"/>
        </w:rPr>
        <w:t>d</w:t>
      </w:r>
      <w:r w:rsidR="00605761" w:rsidRPr="00605761">
        <w:rPr>
          <w:rFonts w:asciiTheme="minorHAnsi" w:hAnsiTheme="minorHAnsi"/>
        </w:rPr>
        <w:t>es particuliers passionnés de bricolage</w:t>
      </w:r>
      <w:r>
        <w:rPr>
          <w:rFonts w:asciiTheme="minorHAnsi" w:hAnsiTheme="minorHAnsi"/>
        </w:rPr>
        <w:t>,</w:t>
      </w:r>
    </w:p>
    <w:p w:rsidR="00605761" w:rsidRPr="00605761" w:rsidRDefault="00FE0A27" w:rsidP="00605761">
      <w:pPr>
        <w:pStyle w:val="Paragraphedeliste"/>
        <w:numPr>
          <w:ilvl w:val="0"/>
          <w:numId w:val="11"/>
        </w:numPr>
        <w:rPr>
          <w:rFonts w:asciiTheme="minorHAnsi" w:hAnsiTheme="minorHAnsi"/>
        </w:rPr>
      </w:pPr>
      <w:r>
        <w:rPr>
          <w:rFonts w:asciiTheme="minorHAnsi" w:hAnsiTheme="minorHAnsi"/>
        </w:rPr>
        <w:t>d</w:t>
      </w:r>
      <w:r w:rsidR="00605761" w:rsidRPr="00605761">
        <w:rPr>
          <w:rFonts w:asciiTheme="minorHAnsi" w:hAnsiTheme="minorHAnsi"/>
        </w:rPr>
        <w:t>es créateurs</w:t>
      </w:r>
      <w:r>
        <w:rPr>
          <w:rFonts w:asciiTheme="minorHAnsi" w:hAnsiTheme="minorHAnsi"/>
        </w:rPr>
        <w:t>,</w:t>
      </w:r>
    </w:p>
    <w:p w:rsidR="00FE0A27" w:rsidRPr="00FE0A27" w:rsidRDefault="00FE0A27" w:rsidP="00FE0A27">
      <w:pPr>
        <w:pStyle w:val="Paragraphedeliste"/>
        <w:numPr>
          <w:ilvl w:val="0"/>
          <w:numId w:val="11"/>
        </w:numPr>
        <w:rPr>
          <w:rFonts w:asciiTheme="minorHAnsi" w:hAnsiTheme="minorHAnsi"/>
        </w:rPr>
      </w:pPr>
      <w:r>
        <w:rPr>
          <w:rFonts w:asciiTheme="minorHAnsi" w:hAnsiTheme="minorHAnsi"/>
        </w:rPr>
        <w:t>d</w:t>
      </w:r>
      <w:r w:rsidR="00605761" w:rsidRPr="00605761">
        <w:rPr>
          <w:rFonts w:asciiTheme="minorHAnsi" w:hAnsiTheme="minorHAnsi"/>
        </w:rPr>
        <w:t>es citoyens sensibles à la réduction des déchets</w:t>
      </w:r>
      <w:r>
        <w:rPr>
          <w:rFonts w:asciiTheme="minorHAnsi" w:hAnsiTheme="minorHAnsi"/>
        </w:rPr>
        <w:t>.</w:t>
      </w:r>
    </w:p>
    <w:p w:rsidR="000318BE" w:rsidRDefault="007736B0" w:rsidP="00605761">
      <w:pPr>
        <w:rPr>
          <w:rFonts w:asciiTheme="minorHAnsi" w:hAnsiTheme="minorHAnsi"/>
        </w:rPr>
      </w:pPr>
      <w:r>
        <w:rPr>
          <w:rFonts w:asciiTheme="minorHAnsi" w:hAnsiTheme="minorHAnsi"/>
          <w:noProof/>
          <w:lang w:eastAsia="fr-FR"/>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140970</wp:posOffset>
                </wp:positionV>
                <wp:extent cx="2520315" cy="306070"/>
                <wp:effectExtent l="0" t="0" r="32385" b="5588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0607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round/>
                          <a:headEnd/>
                          <a:tailEnd/>
                        </a:ln>
                        <a:effectLst>
                          <a:outerShdw dist="28398" dir="3806097" algn="ctr" rotWithShape="0">
                            <a:schemeClr val="accent5">
                              <a:lumMod val="50000"/>
                              <a:lumOff val="0"/>
                              <a:alpha val="50000"/>
                            </a:schemeClr>
                          </a:outerShdw>
                        </a:effectLst>
                      </wps:spPr>
                      <wps:txbx>
                        <w:txbxContent>
                          <w:p w:rsidR="00662024" w:rsidRPr="007174C1" w:rsidRDefault="00662024" w:rsidP="000318BE">
                            <w:pPr>
                              <w:rPr>
                                <w:rFonts w:asciiTheme="minorHAnsi" w:hAnsiTheme="minorHAnsi"/>
                                <w:b/>
                              </w:rPr>
                            </w:pPr>
                            <w:r w:rsidRPr="007174C1">
                              <w:rPr>
                                <w:rFonts w:asciiTheme="minorHAnsi" w:hAnsiTheme="minorHAnsi"/>
                                <w:b/>
                              </w:rPr>
                              <w:t>Candidatures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05pt;margin-top:11.1pt;width:198.45pt;height:2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" fillcolor="white [3201]" strokecolor="#92cddc [1944]" strokeweight="1pt">
                <v:fill color2="#b6dde8 [1304]" focus="100%" type="gradient"/>
                <v:shadow on="t" color="#205867 [1608]" opacity=".5" offset="1pt"/>
                <v:textbox>
                  <w:txbxContent>
                    <w:p w:rsidR="00662024" w:rsidRPr="007174C1" w:rsidRDefault="00662024" w:rsidP="000318BE">
                      <w:pPr>
                        <w:rPr>
                          <w:rFonts w:asciiTheme="minorHAnsi" w:hAnsiTheme="minorHAnsi"/>
                          <w:b/>
                        </w:rPr>
                      </w:pPr>
                      <w:r w:rsidRPr="007174C1">
                        <w:rPr>
                          <w:rFonts w:asciiTheme="minorHAnsi" w:hAnsiTheme="minorHAnsi"/>
                          <w:b/>
                        </w:rPr>
                        <w:t>Candidatures</w:t>
                      </w:r>
                    </w:p>
                  </w:txbxContent>
                </v:textbox>
              </v:roundrect>
            </w:pict>
          </mc:Fallback>
        </mc:AlternateContent>
      </w:r>
    </w:p>
    <w:p w:rsidR="00315512" w:rsidRDefault="00315512" w:rsidP="00605761">
      <w:pPr>
        <w:rPr>
          <w:rFonts w:asciiTheme="minorHAnsi" w:hAnsiTheme="minorHAnsi"/>
        </w:rPr>
      </w:pPr>
    </w:p>
    <w:p w:rsidR="00BF7447" w:rsidRDefault="00FE0A27" w:rsidP="00605761">
      <w:pPr>
        <w:rPr>
          <w:rFonts w:asciiTheme="minorHAnsi" w:hAnsiTheme="minorHAnsi"/>
        </w:rPr>
      </w:pPr>
      <w:r>
        <w:rPr>
          <w:rFonts w:asciiTheme="minorHAnsi" w:hAnsiTheme="minorHAnsi"/>
        </w:rPr>
        <w:t xml:space="preserve">Si vous souhaitez </w:t>
      </w:r>
      <w:r w:rsidR="00BF7447">
        <w:rPr>
          <w:rFonts w:asciiTheme="minorHAnsi" w:hAnsiTheme="minorHAnsi"/>
        </w:rPr>
        <w:t>participer</w:t>
      </w:r>
      <w:r>
        <w:rPr>
          <w:rFonts w:asciiTheme="minorHAnsi" w:hAnsiTheme="minorHAnsi"/>
        </w:rPr>
        <w:t>, merci de bien vouloir rempl</w:t>
      </w:r>
      <w:r w:rsidR="00BF7447">
        <w:rPr>
          <w:rFonts w:asciiTheme="minorHAnsi" w:hAnsiTheme="minorHAnsi"/>
        </w:rPr>
        <w:t xml:space="preserve">ir le bulletin de participation. </w:t>
      </w:r>
    </w:p>
    <w:p w:rsidR="00605761" w:rsidRPr="00BF7447" w:rsidRDefault="00605761" w:rsidP="00605761">
      <w:pPr>
        <w:rPr>
          <w:rFonts w:asciiTheme="minorHAnsi" w:hAnsiTheme="minorHAnsi"/>
          <w:b/>
        </w:rPr>
      </w:pPr>
      <w:r w:rsidRPr="00BF7447">
        <w:rPr>
          <w:rFonts w:asciiTheme="minorHAnsi" w:hAnsiTheme="minorHAnsi"/>
          <w:b/>
        </w:rPr>
        <w:t>Sélection des candidats :</w:t>
      </w:r>
    </w:p>
    <w:p w:rsidR="00E05E5A" w:rsidRDefault="00605761" w:rsidP="00605761">
      <w:pPr>
        <w:rPr>
          <w:rFonts w:asciiTheme="minorHAnsi" w:hAnsiTheme="minorHAnsi"/>
        </w:rPr>
      </w:pPr>
      <w:r>
        <w:rPr>
          <w:rFonts w:asciiTheme="minorHAnsi" w:hAnsiTheme="minorHAnsi"/>
        </w:rPr>
        <w:t>Les volontaires seront sélectionnés en fonction de leur savoir-faire, du thème retenu par le SMC lors du jour de vente, de la disponibilité du participant et de ses capacités de communication</w:t>
      </w:r>
      <w:r w:rsidR="00E73CA8">
        <w:rPr>
          <w:rFonts w:asciiTheme="minorHAnsi" w:hAnsiTheme="minorHAnsi"/>
        </w:rPr>
        <w:t>.</w:t>
      </w:r>
    </w:p>
    <w:p w:rsidR="00605761" w:rsidRDefault="007736B0" w:rsidP="001D2BAB">
      <w:pPr>
        <w:rPr>
          <w:rFonts w:asciiTheme="minorHAnsi" w:hAnsiTheme="minorHAnsi"/>
        </w:rPr>
      </w:pPr>
      <w:r>
        <w:rPr>
          <w:rFonts w:asciiTheme="minorHAnsi" w:hAnsiTheme="minorHAnsi"/>
          <w:noProof/>
          <w:lang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-47625</wp:posOffset>
                </wp:positionV>
                <wp:extent cx="6659880" cy="525780"/>
                <wp:effectExtent l="0" t="0" r="45720" b="647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52578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cmpd="sng">
                          <a:solidFill>
                            <a:schemeClr val="accent4">
                              <a:lumMod val="60000"/>
                              <a:lumOff val="40000"/>
                            </a:schemeClr>
                          </a:solidFill>
                          <a:prstDash val="solid"/>
                          <a:round/>
                          <a:headEnd/>
                          <a:tailEnd/>
                        </a:ln>
                        <a:effectLst>
                          <a:outerShdw dist="28398" dir="3806097" algn="ctr" rotWithShape="0">
                            <a:schemeClr val="accent4">
                              <a:lumMod val="50000"/>
                              <a:lumOff val="0"/>
                              <a:alpha val="50000"/>
                            </a:schemeClr>
                          </a:outerShdw>
                        </a:effectLst>
                      </wps:spPr>
                      <wps:txbx>
                        <w:txbxContent>
                          <w:p w:rsidR="00662024" w:rsidRPr="00BF7447" w:rsidRDefault="00662024" w:rsidP="00BF7447">
                            <w:pPr>
                              <w:jc w:val="center"/>
                              <w:rPr>
                                <w:rFonts w:asciiTheme="minorHAnsi" w:hAnsiTheme="minorHAnsi"/>
                                <w:sz w:val="40"/>
                                <w:szCs w:val="40"/>
                              </w:rPr>
                            </w:pPr>
                            <w:r w:rsidRPr="00BF7447">
                              <w:rPr>
                                <w:rFonts w:asciiTheme="minorHAnsi" w:hAnsiTheme="minorHAnsi"/>
                                <w:sz w:val="40"/>
                                <w:szCs w:val="40"/>
                              </w:rPr>
                              <w:t>Charte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left:0;text-align:left;margin-left:.65pt;margin-top:-3.75pt;width:524.4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" fillcolor="#b2a1c7 [1943]" strokecolor="#b2a1c7 [1943]" strokeweight="1pt">
                <v:fill color2="#e5dfec [663]" angle="135" focus="50%" type="gradient"/>
                <v:shadow on="t" color="#3f3151 [1607]" opacity=".5" offset="1pt"/>
                <v:textbox>
                  <w:txbxContent>
                    <w:p w:rsidR="00662024" w:rsidRPr="00BF7447" w:rsidRDefault="00662024" w:rsidP="00BF7447">
                      <w:pPr>
                        <w:jc w:val="center"/>
                        <w:rPr>
                          <w:rFonts w:asciiTheme="minorHAnsi" w:hAnsiTheme="minorHAnsi"/>
                          <w:sz w:val="40"/>
                          <w:szCs w:val="40"/>
                        </w:rPr>
                      </w:pPr>
                      <w:r w:rsidRPr="00BF7447">
                        <w:rPr>
                          <w:rFonts w:asciiTheme="minorHAnsi" w:hAnsiTheme="minorHAnsi"/>
                          <w:sz w:val="40"/>
                          <w:szCs w:val="40"/>
                        </w:rPr>
                        <w:t>Charte de participation</w:t>
                      </w:r>
                    </w:p>
                  </w:txbxContent>
                </v:textbox>
              </v:roundrect>
            </w:pict>
          </mc:Fallback>
        </mc:AlternateContent>
      </w:r>
    </w:p>
    <w:p w:rsidR="00E73CA8" w:rsidRDefault="00E73CA8" w:rsidP="001D2BAB">
      <w:pPr>
        <w:rPr>
          <w:rFonts w:asciiTheme="minorHAnsi" w:hAnsiTheme="minorHAnsi"/>
        </w:rPr>
      </w:pPr>
    </w:p>
    <w:p w:rsidR="000A04E8" w:rsidRDefault="000A04E8" w:rsidP="000A04E8">
      <w:pPr>
        <w:rPr>
          <w:rFonts w:asciiTheme="minorHAnsi" w:hAnsiTheme="minorHAnsi"/>
        </w:rPr>
      </w:pPr>
    </w:p>
    <w:p w:rsidR="000A04E8" w:rsidRDefault="000A04E8" w:rsidP="000A04E8">
      <w:pPr>
        <w:rPr>
          <w:rFonts w:asciiTheme="minorHAnsi" w:hAnsiTheme="minorHAnsi"/>
        </w:rPr>
      </w:pPr>
    </w:p>
    <w:p w:rsidR="00735D69" w:rsidRPr="00E35417" w:rsidRDefault="007A28BA" w:rsidP="000A04E8">
      <w:pPr>
        <w:rPr>
          <w:rFonts w:asciiTheme="minorHAnsi" w:hAnsiTheme="minorHAnsi"/>
        </w:rPr>
      </w:pPr>
      <w:r>
        <w:rPr>
          <w:rFonts w:asciiTheme="minorHAnsi" w:hAnsiTheme="minorHAnsi"/>
        </w:rPr>
        <w:t>Les volontaires (a</w:t>
      </w:r>
      <w:r w:rsidR="00EF7D31">
        <w:rPr>
          <w:rFonts w:asciiTheme="minorHAnsi" w:hAnsiTheme="minorHAnsi"/>
        </w:rPr>
        <w:t xml:space="preserve">rtisans professionnels, </w:t>
      </w:r>
      <w:r w:rsidR="00735D69" w:rsidRPr="00E35417">
        <w:rPr>
          <w:rFonts w:asciiTheme="minorHAnsi" w:hAnsiTheme="minorHAnsi"/>
        </w:rPr>
        <w:t>passio</w:t>
      </w:r>
      <w:r>
        <w:rPr>
          <w:rFonts w:asciiTheme="minorHAnsi" w:hAnsiTheme="minorHAnsi"/>
        </w:rPr>
        <w:t xml:space="preserve">nnés d’activités de réparation, </w:t>
      </w:r>
      <w:r w:rsidR="00EF7D31">
        <w:rPr>
          <w:rFonts w:asciiTheme="minorHAnsi" w:hAnsiTheme="minorHAnsi"/>
        </w:rPr>
        <w:t>créateurs</w:t>
      </w:r>
      <w:r>
        <w:rPr>
          <w:rFonts w:asciiTheme="minorHAnsi" w:hAnsiTheme="minorHAnsi"/>
        </w:rPr>
        <w:t>…)</w:t>
      </w:r>
      <w:r w:rsidR="00EF7D31">
        <w:rPr>
          <w:rFonts w:asciiTheme="minorHAnsi" w:hAnsiTheme="minorHAnsi"/>
        </w:rPr>
        <w:t xml:space="preserve"> </w:t>
      </w:r>
      <w:r w:rsidR="00735D69" w:rsidRPr="00E35417">
        <w:rPr>
          <w:rFonts w:asciiTheme="minorHAnsi" w:hAnsiTheme="minorHAnsi"/>
        </w:rPr>
        <w:t>rencontrent des visiteurs afin de remettre en état des objets abimés ou défectueux de ces derniers et d’initier ces mêmes vis</w:t>
      </w:r>
      <w:r w:rsidR="009B06EF">
        <w:rPr>
          <w:rFonts w:asciiTheme="minorHAnsi" w:hAnsiTheme="minorHAnsi"/>
        </w:rPr>
        <w:t>iteurs au travail de réparation et de création.</w:t>
      </w:r>
      <w:r w:rsidR="00605761" w:rsidRPr="00605761">
        <w:rPr>
          <w:rFonts w:asciiTheme="minorHAnsi" w:hAnsiTheme="minorHAnsi"/>
        </w:rPr>
        <w:t xml:space="preserve"> </w:t>
      </w:r>
      <w:r w:rsidR="00605761">
        <w:rPr>
          <w:rFonts w:asciiTheme="minorHAnsi" w:hAnsiTheme="minorHAnsi"/>
        </w:rPr>
        <w:t>Les créateurs présentent leurs œuvres et valorisent les objets en les transformant.</w:t>
      </w:r>
    </w:p>
    <w:p w:rsidR="00735D69" w:rsidRDefault="00735D69" w:rsidP="001D2BAB">
      <w:pPr>
        <w:rPr>
          <w:rFonts w:asciiTheme="minorHAnsi" w:hAnsiTheme="minorHAnsi"/>
        </w:rPr>
      </w:pPr>
      <w:r w:rsidRPr="00BF7447">
        <w:rPr>
          <w:rFonts w:asciiTheme="minorHAnsi" w:hAnsiTheme="minorHAnsi"/>
          <w:b/>
        </w:rPr>
        <w:t>La</w:t>
      </w:r>
      <w:r w:rsidRPr="00E35417">
        <w:rPr>
          <w:rFonts w:asciiTheme="minorHAnsi" w:hAnsiTheme="minorHAnsi"/>
        </w:rPr>
        <w:t xml:space="preserve"> </w:t>
      </w:r>
      <w:r w:rsidRPr="00BF7447">
        <w:rPr>
          <w:rFonts w:asciiTheme="minorHAnsi" w:hAnsiTheme="minorHAnsi"/>
          <w:b/>
        </w:rPr>
        <w:t>réalisation de réparations est gratuite</w:t>
      </w:r>
      <w:r w:rsidRPr="00E35417">
        <w:rPr>
          <w:rFonts w:asciiTheme="minorHAnsi" w:hAnsiTheme="minorHAnsi"/>
        </w:rPr>
        <w:t xml:space="preserve"> pendant la manifestation, et </w:t>
      </w:r>
      <w:r w:rsidRPr="00BF7447">
        <w:rPr>
          <w:rFonts w:asciiTheme="minorHAnsi" w:hAnsiTheme="minorHAnsi"/>
          <w:b/>
        </w:rPr>
        <w:t>il n’y a pas de ventes d’objets</w:t>
      </w:r>
      <w:r w:rsidRPr="00E35417">
        <w:rPr>
          <w:rFonts w:asciiTheme="minorHAnsi" w:hAnsiTheme="minorHAnsi"/>
        </w:rPr>
        <w:t xml:space="preserve"> </w:t>
      </w:r>
      <w:r w:rsidR="00D31226" w:rsidRPr="00E35417">
        <w:rPr>
          <w:rFonts w:asciiTheme="minorHAnsi" w:hAnsiTheme="minorHAnsi"/>
        </w:rPr>
        <w:t>par les participants.</w:t>
      </w:r>
    </w:p>
    <w:p w:rsidR="00BF7447" w:rsidRPr="00E35417" w:rsidRDefault="00BF7447" w:rsidP="001D2BAB">
      <w:pPr>
        <w:rPr>
          <w:rFonts w:asciiTheme="minorHAnsi" w:hAnsiTheme="minorHAnsi"/>
        </w:rPr>
      </w:pPr>
      <w:r>
        <w:rPr>
          <w:rFonts w:asciiTheme="minorHAnsi" w:hAnsiTheme="minorHAnsi"/>
        </w:rPr>
        <w:t>Le matériel de bricolage est à la charge du participant. Le SMC peut fournir des objets issus de la recyclerie pour les animations (ex : vieux vélos, meubles à restaurer…).</w:t>
      </w:r>
    </w:p>
    <w:p w:rsidR="009B06EF" w:rsidRPr="00E35417" w:rsidRDefault="00D31226" w:rsidP="001D2BAB">
      <w:pPr>
        <w:rPr>
          <w:rFonts w:asciiTheme="minorHAnsi" w:hAnsiTheme="minorHAnsi"/>
        </w:rPr>
      </w:pPr>
      <w:r w:rsidRPr="00E35417">
        <w:rPr>
          <w:rFonts w:asciiTheme="minorHAnsi" w:hAnsiTheme="minorHAnsi"/>
        </w:rPr>
        <w:t>Les réparateurs font de leur mieux pour remettre en état de bon fonctionnement les objets qui leur sont présentés (pas d’obligation de résultats)</w:t>
      </w:r>
      <w:r w:rsidR="007A28BA">
        <w:rPr>
          <w:rFonts w:asciiTheme="minorHAnsi" w:hAnsiTheme="minorHAnsi"/>
        </w:rPr>
        <w:t>.</w:t>
      </w:r>
      <w:r w:rsidR="009B06EF" w:rsidRPr="009B06EF">
        <w:rPr>
          <w:rFonts w:asciiTheme="minorHAnsi" w:hAnsiTheme="minorHAnsi"/>
        </w:rPr>
        <w:t xml:space="preserve"> </w:t>
      </w:r>
      <w:r w:rsidR="009B06EF" w:rsidRPr="00E35417">
        <w:rPr>
          <w:rFonts w:asciiTheme="minorHAnsi" w:hAnsiTheme="minorHAnsi"/>
        </w:rPr>
        <w:t>Le visiteur qui présente un objet renonce à toute poursuite en cas de non satisfaction.</w:t>
      </w:r>
    </w:p>
    <w:p w:rsidR="00D31226" w:rsidRPr="00E35417" w:rsidRDefault="00D31226" w:rsidP="001D2BAB">
      <w:pPr>
        <w:rPr>
          <w:rFonts w:asciiTheme="minorHAnsi" w:hAnsiTheme="minorHAnsi"/>
        </w:rPr>
      </w:pPr>
      <w:r w:rsidRPr="00E35417">
        <w:rPr>
          <w:rFonts w:asciiTheme="minorHAnsi" w:hAnsiTheme="minorHAnsi"/>
        </w:rPr>
        <w:t>Ni les organisateurs, ni les réparateurs</w:t>
      </w:r>
      <w:r w:rsidR="00605761">
        <w:rPr>
          <w:rFonts w:asciiTheme="minorHAnsi" w:hAnsiTheme="minorHAnsi"/>
        </w:rPr>
        <w:t>, ni les créateurs</w:t>
      </w:r>
      <w:r w:rsidRPr="00E35417">
        <w:rPr>
          <w:rFonts w:asciiTheme="minorHAnsi" w:hAnsiTheme="minorHAnsi"/>
        </w:rPr>
        <w:t xml:space="preserve"> ne seront tenus responsables de détériorations ou dommages supposés causés aux objets dans la mesure où le propriétaire de l’objet reste présent le temps de la </w:t>
      </w:r>
      <w:r w:rsidR="00605761">
        <w:rPr>
          <w:rFonts w:asciiTheme="minorHAnsi" w:hAnsiTheme="minorHAnsi"/>
        </w:rPr>
        <w:t>démonstration.</w:t>
      </w:r>
    </w:p>
    <w:p w:rsidR="00D31226" w:rsidRPr="00E35417" w:rsidRDefault="00D31226" w:rsidP="001D2BAB">
      <w:pPr>
        <w:rPr>
          <w:rFonts w:asciiTheme="minorHAnsi" w:hAnsiTheme="minorHAnsi"/>
        </w:rPr>
      </w:pPr>
      <w:r w:rsidRPr="00E35417">
        <w:rPr>
          <w:rFonts w:asciiTheme="minorHAnsi" w:hAnsiTheme="minorHAnsi"/>
        </w:rPr>
        <w:t>Les artisans professionnels, les associations, les créateurs peuvent communiquer leurs coordonnées aux visiteurs. Toutefois le SMC n’est en aucun cas garant des futures transactions entre professionnels, bricoleurs ou particuliers s’étant rencontrés lors de la manifestation.</w:t>
      </w:r>
    </w:p>
    <w:p w:rsidR="007A28BA" w:rsidRPr="00E35417" w:rsidRDefault="007A28BA" w:rsidP="001D2BAB">
      <w:pPr>
        <w:contextualSpacing/>
        <w:rPr>
          <w:rFonts w:asciiTheme="minorHAnsi" w:hAnsiTheme="minorHAnsi"/>
        </w:rPr>
      </w:pPr>
    </w:p>
    <w:p w:rsidR="00D31226" w:rsidRPr="00E35417" w:rsidRDefault="00BF7447" w:rsidP="001D2BAB">
      <w:pPr>
        <w:rPr>
          <w:rFonts w:asciiTheme="minorHAnsi" w:hAnsiTheme="minorHAnsi"/>
        </w:rPr>
      </w:pPr>
      <w:r>
        <w:rPr>
          <w:rFonts w:asciiTheme="minorHAnsi" w:hAnsiTheme="minorHAnsi"/>
        </w:rPr>
        <w:t>Par cette activité, les volontaires s’engagent à :</w:t>
      </w:r>
    </w:p>
    <w:p w:rsidR="00D31226" w:rsidRPr="000A04E8" w:rsidRDefault="00BF7447" w:rsidP="007736B0">
      <w:pPr>
        <w:pStyle w:val="Paragraphedeliste"/>
        <w:numPr>
          <w:ilvl w:val="0"/>
          <w:numId w:val="11"/>
        </w:numPr>
        <w:spacing w:line="360" w:lineRule="auto"/>
        <w:ind w:left="714" w:hanging="357"/>
        <w:rPr>
          <w:rFonts w:asciiTheme="minorHAnsi" w:hAnsiTheme="minorHAnsi"/>
          <w:b/>
        </w:rPr>
      </w:pPr>
      <w:r w:rsidRPr="000A04E8">
        <w:rPr>
          <w:rFonts w:asciiTheme="minorHAnsi" w:hAnsiTheme="minorHAnsi"/>
          <w:b/>
        </w:rPr>
        <w:t>p</w:t>
      </w:r>
      <w:r w:rsidR="00D31226" w:rsidRPr="000A04E8">
        <w:rPr>
          <w:rFonts w:asciiTheme="minorHAnsi" w:hAnsiTheme="minorHAnsi"/>
          <w:b/>
        </w:rPr>
        <w:t xml:space="preserve">rolonger la durée de vie des objets par la réparation, </w:t>
      </w:r>
    </w:p>
    <w:p w:rsidR="00D31226" w:rsidRPr="000A04E8" w:rsidRDefault="00BF7447" w:rsidP="007736B0">
      <w:pPr>
        <w:pStyle w:val="Paragraphedeliste"/>
        <w:numPr>
          <w:ilvl w:val="0"/>
          <w:numId w:val="11"/>
        </w:numPr>
        <w:spacing w:line="360" w:lineRule="auto"/>
        <w:ind w:left="714" w:hanging="357"/>
        <w:rPr>
          <w:rFonts w:asciiTheme="minorHAnsi" w:hAnsiTheme="minorHAnsi"/>
          <w:b/>
        </w:rPr>
      </w:pPr>
      <w:r w:rsidRPr="000A04E8">
        <w:rPr>
          <w:rFonts w:asciiTheme="minorHAnsi" w:hAnsiTheme="minorHAnsi"/>
          <w:b/>
        </w:rPr>
        <w:t>d</w:t>
      </w:r>
      <w:r w:rsidR="00D31226" w:rsidRPr="000A04E8">
        <w:rPr>
          <w:rFonts w:asciiTheme="minorHAnsi" w:hAnsiTheme="minorHAnsi"/>
          <w:b/>
        </w:rPr>
        <w:t>onner une seconde nature aux objets par la customisation</w:t>
      </w:r>
      <w:r w:rsidRPr="000A04E8">
        <w:rPr>
          <w:rFonts w:asciiTheme="minorHAnsi" w:hAnsiTheme="minorHAnsi"/>
          <w:b/>
        </w:rPr>
        <w:t>,</w:t>
      </w:r>
    </w:p>
    <w:p w:rsidR="00D31226" w:rsidRPr="000A04E8" w:rsidRDefault="00EA7EA0" w:rsidP="007736B0">
      <w:pPr>
        <w:pStyle w:val="Paragraphedeliste"/>
        <w:numPr>
          <w:ilvl w:val="0"/>
          <w:numId w:val="11"/>
        </w:numPr>
        <w:spacing w:line="360" w:lineRule="auto"/>
        <w:ind w:left="714" w:hanging="357"/>
        <w:rPr>
          <w:rFonts w:asciiTheme="minorHAnsi" w:hAnsiTheme="minorHAnsi"/>
          <w:b/>
        </w:rPr>
      </w:pPr>
      <w:r w:rsidRPr="000A04E8">
        <w:rPr>
          <w:rFonts w:asciiTheme="minorHAnsi" w:hAnsiTheme="minorHAnsi"/>
          <w:b/>
        </w:rPr>
        <w:t xml:space="preserve">apprendre à </w:t>
      </w:r>
      <w:r w:rsidR="00BF7447" w:rsidRPr="000A04E8">
        <w:rPr>
          <w:rFonts w:asciiTheme="minorHAnsi" w:hAnsiTheme="minorHAnsi"/>
          <w:b/>
        </w:rPr>
        <w:t>r</w:t>
      </w:r>
      <w:r w:rsidR="00D31226" w:rsidRPr="000A04E8">
        <w:rPr>
          <w:rFonts w:asciiTheme="minorHAnsi" w:hAnsiTheme="minorHAnsi"/>
          <w:b/>
        </w:rPr>
        <w:t>especter le mode d’utilisation des objets</w:t>
      </w:r>
      <w:r w:rsidR="00BF7447" w:rsidRPr="000A04E8">
        <w:rPr>
          <w:rFonts w:asciiTheme="minorHAnsi" w:hAnsiTheme="minorHAnsi"/>
          <w:b/>
        </w:rPr>
        <w:t>,</w:t>
      </w:r>
    </w:p>
    <w:p w:rsidR="00D31226" w:rsidRPr="000A04E8" w:rsidRDefault="00BF7447" w:rsidP="007736B0">
      <w:pPr>
        <w:pStyle w:val="Paragraphedeliste"/>
        <w:numPr>
          <w:ilvl w:val="0"/>
          <w:numId w:val="11"/>
        </w:numPr>
        <w:spacing w:line="360" w:lineRule="auto"/>
        <w:ind w:left="714" w:hanging="357"/>
        <w:rPr>
          <w:rFonts w:asciiTheme="minorHAnsi" w:hAnsiTheme="minorHAnsi"/>
          <w:b/>
        </w:rPr>
      </w:pPr>
      <w:r w:rsidRPr="000A04E8">
        <w:rPr>
          <w:rFonts w:asciiTheme="minorHAnsi" w:hAnsiTheme="minorHAnsi"/>
          <w:b/>
        </w:rPr>
        <w:t>a</w:t>
      </w:r>
      <w:r w:rsidR="00D31226" w:rsidRPr="000A04E8">
        <w:rPr>
          <w:rFonts w:asciiTheme="minorHAnsi" w:hAnsiTheme="minorHAnsi"/>
          <w:b/>
        </w:rPr>
        <w:t>pprendre à faire l’entretien des objets</w:t>
      </w:r>
      <w:r w:rsidRPr="000A04E8">
        <w:rPr>
          <w:rFonts w:asciiTheme="minorHAnsi" w:hAnsiTheme="minorHAnsi"/>
          <w:b/>
        </w:rPr>
        <w:t>,</w:t>
      </w:r>
    </w:p>
    <w:p w:rsidR="00D31226" w:rsidRPr="000A04E8" w:rsidRDefault="00BF7447" w:rsidP="007736B0">
      <w:pPr>
        <w:pStyle w:val="Paragraphedeliste"/>
        <w:numPr>
          <w:ilvl w:val="0"/>
          <w:numId w:val="11"/>
        </w:numPr>
        <w:spacing w:line="360" w:lineRule="auto"/>
        <w:ind w:left="714" w:hanging="357"/>
        <w:rPr>
          <w:rFonts w:asciiTheme="minorHAnsi" w:hAnsiTheme="minorHAnsi"/>
          <w:b/>
        </w:rPr>
      </w:pPr>
      <w:r w:rsidRPr="000A04E8">
        <w:rPr>
          <w:rFonts w:asciiTheme="minorHAnsi" w:hAnsiTheme="minorHAnsi"/>
          <w:b/>
        </w:rPr>
        <w:t>a</w:t>
      </w:r>
      <w:r w:rsidR="00D31226" w:rsidRPr="000A04E8">
        <w:rPr>
          <w:rFonts w:asciiTheme="minorHAnsi" w:hAnsiTheme="minorHAnsi"/>
          <w:b/>
        </w:rPr>
        <w:t>pprendre à réparer les objets</w:t>
      </w:r>
      <w:r w:rsidRPr="000A04E8">
        <w:rPr>
          <w:rFonts w:asciiTheme="minorHAnsi" w:hAnsiTheme="minorHAnsi"/>
          <w:b/>
        </w:rPr>
        <w:t>.</w:t>
      </w:r>
    </w:p>
    <w:p w:rsidR="00D31226" w:rsidRDefault="00D31226" w:rsidP="001D2BAB">
      <w:pPr>
        <w:rPr>
          <w:rFonts w:asciiTheme="minorHAnsi" w:hAnsiTheme="minorHAnsi"/>
        </w:rPr>
      </w:pPr>
    </w:p>
    <w:p w:rsidR="00680428" w:rsidRDefault="00680428" w:rsidP="001D2BAB">
      <w:pPr>
        <w:rPr>
          <w:rFonts w:asciiTheme="minorHAnsi" w:hAnsiTheme="minorHAnsi"/>
        </w:rPr>
      </w:pPr>
    </w:p>
    <w:p w:rsidR="00EA7EA0" w:rsidRDefault="00EA7EA0" w:rsidP="001D2BAB">
      <w:pPr>
        <w:rPr>
          <w:rFonts w:asciiTheme="minorHAnsi" w:hAnsiTheme="minorHAnsi"/>
        </w:rPr>
      </w:pPr>
    </w:p>
    <w:p w:rsidR="00EA7EA0" w:rsidRDefault="00EA7EA0" w:rsidP="001D2BAB">
      <w:pPr>
        <w:rPr>
          <w:rFonts w:asciiTheme="minorHAnsi" w:hAnsiTheme="minorHAnsi"/>
        </w:rPr>
      </w:pPr>
      <w:bookmarkStart w:id="0" w:name="_GoBack"/>
      <w:bookmarkEnd w:id="0"/>
    </w:p>
    <w:p w:rsidR="00EA7EA0" w:rsidRDefault="00EA7EA0" w:rsidP="001D2BAB">
      <w:pPr>
        <w:rPr>
          <w:rFonts w:asciiTheme="minorHAnsi" w:hAnsiTheme="minorHAnsi"/>
        </w:rPr>
      </w:pPr>
    </w:p>
    <w:p w:rsidR="00EA7EA0" w:rsidRDefault="00EA7EA0" w:rsidP="001D2BAB">
      <w:pPr>
        <w:rPr>
          <w:rFonts w:asciiTheme="minorHAnsi" w:hAnsiTheme="minorHAnsi"/>
        </w:rPr>
      </w:pPr>
    </w:p>
    <w:p w:rsidR="00EA7EA0" w:rsidRDefault="00EA7EA0" w:rsidP="001D2BAB">
      <w:pPr>
        <w:rPr>
          <w:rFonts w:asciiTheme="minorHAnsi" w:hAnsiTheme="minorHAnsi"/>
        </w:rPr>
      </w:pPr>
    </w:p>
    <w:p w:rsidR="00EA7EA0" w:rsidRDefault="00EA7EA0" w:rsidP="001D2BAB">
      <w:pPr>
        <w:rPr>
          <w:rFonts w:asciiTheme="minorHAnsi" w:hAnsiTheme="minorHAnsi"/>
        </w:rPr>
      </w:pPr>
    </w:p>
    <w:p w:rsidR="00EA7EA0" w:rsidRDefault="00EA7EA0" w:rsidP="001D2BAB">
      <w:pPr>
        <w:rPr>
          <w:rFonts w:asciiTheme="minorHAnsi" w:hAnsiTheme="minorHAnsi"/>
        </w:rPr>
      </w:pPr>
    </w:p>
    <w:p w:rsidR="00EA7EA0" w:rsidRDefault="00EA7EA0" w:rsidP="001D2BAB">
      <w:pPr>
        <w:rPr>
          <w:rFonts w:asciiTheme="minorHAnsi" w:hAnsiTheme="minorHAnsi"/>
        </w:rPr>
      </w:pPr>
    </w:p>
    <w:p w:rsidR="00EA7EA0" w:rsidRDefault="00EA7EA0" w:rsidP="001D2BAB">
      <w:pPr>
        <w:rPr>
          <w:rFonts w:asciiTheme="minorHAnsi" w:hAnsiTheme="minorHAnsi"/>
        </w:rPr>
      </w:pPr>
    </w:p>
    <w:p w:rsidR="00EA7EA0" w:rsidRDefault="00EA7EA0" w:rsidP="001D2BAB">
      <w:pPr>
        <w:rPr>
          <w:rFonts w:asciiTheme="minorHAnsi" w:hAnsiTheme="minorHAnsi"/>
        </w:rPr>
      </w:pPr>
    </w:p>
    <w:p w:rsidR="00EA7EA0" w:rsidRPr="00E35417" w:rsidRDefault="007736B0" w:rsidP="001D2BAB">
      <w:pPr>
        <w:rPr>
          <w:rFonts w:asciiTheme="minorHAnsi" w:hAnsiTheme="minorHAnsi"/>
        </w:rPr>
      </w:pPr>
      <w:r>
        <w:rPr>
          <w:rFonts w:asciiTheme="minorHAnsi" w:hAnsiTheme="minorHAnsi"/>
          <w:noProof/>
          <w:lang w:eastAsia="fr-FR"/>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-276225</wp:posOffset>
                </wp:positionV>
                <wp:extent cx="6703060" cy="880110"/>
                <wp:effectExtent l="0" t="0" r="21590" b="1524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060" cy="880110"/>
                        </a:xfrm>
                        <a:prstGeom prst="roundRect">
                          <a:avLst>
                            <a:gd name="adj" fmla="val 16667"/>
                          </a:avLst>
                        </a:prstGeom>
                        <a:solidFill>
                          <a:schemeClr val="lt1">
                            <a:lumMod val="100000"/>
                            <a:lumOff val="0"/>
                          </a:schemeClr>
                        </a:solidFill>
                        <a:ln w="12700" cmpd="sng">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27CE" w:rsidRDefault="00662024" w:rsidP="006227CE">
                            <w:pPr>
                              <w:contextualSpacing/>
                              <w:jc w:val="center"/>
                              <w:rPr>
                                <w:rFonts w:asciiTheme="minorHAnsi" w:hAnsiTheme="minorHAnsi"/>
                                <w:sz w:val="40"/>
                                <w:szCs w:val="40"/>
                              </w:rPr>
                            </w:pPr>
                            <w:r>
                              <w:rPr>
                                <w:rFonts w:asciiTheme="minorHAnsi" w:hAnsiTheme="minorHAnsi"/>
                                <w:sz w:val="40"/>
                                <w:szCs w:val="40"/>
                              </w:rPr>
                              <w:t xml:space="preserve">Bulletin de participation pour les animations </w:t>
                            </w:r>
                          </w:p>
                          <w:p w:rsidR="00662024" w:rsidRPr="00BF7447" w:rsidRDefault="00662024" w:rsidP="006227CE">
                            <w:pPr>
                              <w:contextualSpacing/>
                              <w:jc w:val="center"/>
                              <w:rPr>
                                <w:rFonts w:asciiTheme="minorHAnsi" w:hAnsiTheme="minorHAnsi"/>
                                <w:sz w:val="40"/>
                                <w:szCs w:val="40"/>
                              </w:rPr>
                            </w:pPr>
                            <w:r>
                              <w:rPr>
                                <w:rFonts w:asciiTheme="minorHAnsi" w:hAnsiTheme="minorHAnsi"/>
                                <w:sz w:val="40"/>
                                <w:szCs w:val="40"/>
                              </w:rPr>
                              <w:t>à la recyclerie Tri d’Enfer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1" style="position:absolute;left:0;text-align:left;margin-left:-1.4pt;margin-top:-21.75pt;width:527.8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" fillcolor="white [3201]" strokecolor="#8064a2 [3207]" strokeweight="1pt">
                <v:stroke dashstyle="dash"/>
                <v:shadow color="#868686"/>
                <v:textbox>
                  <w:txbxContent>
                    <w:p w:rsidR="006227CE" w:rsidRDefault="00662024" w:rsidP="006227CE">
                      <w:pPr>
                        <w:contextualSpacing/>
                        <w:jc w:val="center"/>
                        <w:rPr>
                          <w:rFonts w:asciiTheme="minorHAnsi" w:hAnsiTheme="minorHAnsi"/>
                          <w:sz w:val="40"/>
                          <w:szCs w:val="40"/>
                        </w:rPr>
                      </w:pPr>
                      <w:r>
                        <w:rPr>
                          <w:rFonts w:asciiTheme="minorHAnsi" w:hAnsiTheme="minorHAnsi"/>
                          <w:sz w:val="40"/>
                          <w:szCs w:val="40"/>
                        </w:rPr>
                        <w:t xml:space="preserve">Bulletin de participation pour les animations </w:t>
                      </w:r>
                    </w:p>
                    <w:p w:rsidR="00662024" w:rsidRPr="00BF7447" w:rsidRDefault="00662024" w:rsidP="006227CE">
                      <w:pPr>
                        <w:contextualSpacing/>
                        <w:jc w:val="center"/>
                        <w:rPr>
                          <w:rFonts w:asciiTheme="minorHAnsi" w:hAnsiTheme="minorHAnsi"/>
                          <w:sz w:val="40"/>
                          <w:szCs w:val="40"/>
                        </w:rPr>
                      </w:pPr>
                      <w:r>
                        <w:rPr>
                          <w:rFonts w:asciiTheme="minorHAnsi" w:hAnsiTheme="minorHAnsi"/>
                          <w:sz w:val="40"/>
                          <w:szCs w:val="40"/>
                        </w:rPr>
                        <w:t>à la recyclerie Tri d’Enfer</w:t>
                      </w:r>
                    </w:p>
                  </w:txbxContent>
                </v:textbox>
              </v:roundrect>
            </w:pict>
          </mc:Fallback>
        </mc:AlternateContent>
      </w:r>
    </w:p>
    <w:p w:rsidR="00EA7EA0" w:rsidRDefault="00EA7EA0" w:rsidP="001D2BAB">
      <w:pPr>
        <w:rPr>
          <w:rFonts w:asciiTheme="minorHAnsi" w:hAnsiTheme="minorHAnsi"/>
        </w:rPr>
      </w:pPr>
    </w:p>
    <w:p w:rsidR="00EA7EA0" w:rsidRDefault="00EA7EA0" w:rsidP="001D2BAB">
      <w:pPr>
        <w:rPr>
          <w:rFonts w:asciiTheme="minorHAnsi" w:hAnsiTheme="minorHAnsi"/>
        </w:rPr>
      </w:pPr>
    </w:p>
    <w:p w:rsidR="000A04E8" w:rsidRDefault="000A04E8" w:rsidP="001D2BAB">
      <w:pPr>
        <w:rPr>
          <w:rFonts w:asciiTheme="minorHAnsi" w:hAnsiTheme="minorHAnsi"/>
        </w:rPr>
      </w:pPr>
    </w:p>
    <w:p w:rsidR="000A04E8" w:rsidRDefault="000A04E8" w:rsidP="000A04E8">
      <w:pPr>
        <w:tabs>
          <w:tab w:val="left" w:pos="4536"/>
          <w:tab w:val="left" w:pos="10206"/>
        </w:tabs>
        <w:rPr>
          <w:rFonts w:asciiTheme="minorHAnsi" w:hAnsiTheme="minorHAnsi"/>
        </w:rPr>
      </w:pPr>
      <w:r>
        <w:rPr>
          <w:rFonts w:asciiTheme="minorHAnsi" w:hAnsiTheme="minorHAnsi"/>
        </w:rPr>
        <w:t xml:space="preserve">ASSOCIATION/ENTREPRISE : </w:t>
      </w:r>
      <w:r w:rsidRPr="000A04E8">
        <w:rPr>
          <w:rFonts w:asciiTheme="minorHAnsi" w:hAnsiTheme="minorHAnsi"/>
          <w:u w:val="dotted"/>
        </w:rPr>
        <w:tab/>
      </w:r>
      <w:r>
        <w:rPr>
          <w:rFonts w:asciiTheme="minorHAnsi" w:hAnsiTheme="minorHAnsi"/>
          <w:u w:val="dotted"/>
        </w:rPr>
        <w:tab/>
      </w:r>
    </w:p>
    <w:p w:rsidR="00D823EF" w:rsidRDefault="00C144D8" w:rsidP="000A04E8">
      <w:pPr>
        <w:tabs>
          <w:tab w:val="left" w:pos="3969"/>
          <w:tab w:val="left" w:pos="4536"/>
          <w:tab w:val="left" w:pos="10206"/>
        </w:tabs>
        <w:rPr>
          <w:rFonts w:asciiTheme="minorHAnsi" w:hAnsiTheme="minorHAnsi"/>
        </w:rPr>
      </w:pPr>
      <w:r w:rsidRPr="00E35417">
        <w:rPr>
          <w:rFonts w:asciiTheme="minorHAnsi" w:hAnsiTheme="minorHAnsi"/>
        </w:rPr>
        <w:t>NOM</w:t>
      </w:r>
      <w:r w:rsidR="006227CE">
        <w:rPr>
          <w:rFonts w:asciiTheme="minorHAnsi" w:hAnsiTheme="minorHAnsi"/>
        </w:rPr>
        <w:t> :</w:t>
      </w:r>
      <w:r w:rsidRPr="00E35417">
        <w:rPr>
          <w:rFonts w:asciiTheme="minorHAnsi" w:hAnsiTheme="minorHAnsi"/>
        </w:rPr>
        <w:t xml:space="preserve"> </w:t>
      </w:r>
      <w:r w:rsidR="00D823EF" w:rsidRPr="000A04E8">
        <w:rPr>
          <w:rFonts w:asciiTheme="minorHAnsi" w:hAnsiTheme="minorHAnsi"/>
          <w:u w:val="dotted"/>
        </w:rPr>
        <w:tab/>
      </w:r>
      <w:r w:rsidR="000A04E8">
        <w:rPr>
          <w:rFonts w:asciiTheme="minorHAnsi" w:hAnsiTheme="minorHAnsi"/>
        </w:rPr>
        <w:t xml:space="preserve"> </w:t>
      </w:r>
      <w:r w:rsidRPr="00E35417">
        <w:rPr>
          <w:rFonts w:asciiTheme="minorHAnsi" w:hAnsiTheme="minorHAnsi"/>
        </w:rPr>
        <w:t>PRENOM</w:t>
      </w:r>
      <w:r w:rsidR="006227CE">
        <w:rPr>
          <w:rFonts w:asciiTheme="minorHAnsi" w:hAnsiTheme="minorHAnsi"/>
        </w:rPr>
        <w:t> :</w:t>
      </w:r>
      <w:r w:rsidR="000A04E8">
        <w:rPr>
          <w:rFonts w:asciiTheme="minorHAnsi" w:hAnsiTheme="minorHAnsi"/>
        </w:rPr>
        <w:t xml:space="preserve"> </w:t>
      </w:r>
      <w:r w:rsidR="000A04E8" w:rsidRPr="000A04E8">
        <w:rPr>
          <w:rFonts w:asciiTheme="minorHAnsi" w:hAnsiTheme="minorHAnsi"/>
          <w:u w:val="dotted"/>
        </w:rPr>
        <w:tab/>
      </w:r>
    </w:p>
    <w:p w:rsidR="00680428" w:rsidRDefault="00C144D8" w:rsidP="000A04E8">
      <w:pPr>
        <w:tabs>
          <w:tab w:val="left" w:pos="4536"/>
          <w:tab w:val="left" w:pos="10206"/>
        </w:tabs>
        <w:rPr>
          <w:rFonts w:asciiTheme="minorHAnsi" w:hAnsiTheme="minorHAnsi"/>
        </w:rPr>
      </w:pPr>
      <w:r w:rsidRPr="00E35417">
        <w:rPr>
          <w:rFonts w:asciiTheme="minorHAnsi" w:hAnsiTheme="minorHAnsi"/>
        </w:rPr>
        <w:t>ADRESSE</w:t>
      </w:r>
      <w:r w:rsidR="006227CE">
        <w:rPr>
          <w:rFonts w:asciiTheme="minorHAnsi" w:hAnsiTheme="minorHAnsi"/>
        </w:rPr>
        <w:t> :</w:t>
      </w:r>
      <w:r w:rsidR="000A04E8">
        <w:rPr>
          <w:rFonts w:asciiTheme="minorHAnsi" w:hAnsiTheme="minorHAnsi"/>
        </w:rPr>
        <w:t xml:space="preserve"> </w:t>
      </w:r>
      <w:r w:rsidR="000A04E8" w:rsidRPr="000A04E8">
        <w:rPr>
          <w:rFonts w:asciiTheme="minorHAnsi" w:hAnsiTheme="minorHAnsi"/>
          <w:u w:val="dotted"/>
        </w:rPr>
        <w:tab/>
      </w:r>
      <w:r w:rsidR="000A04E8">
        <w:rPr>
          <w:rFonts w:asciiTheme="minorHAnsi" w:hAnsiTheme="minorHAnsi"/>
          <w:u w:val="dotted"/>
        </w:rPr>
        <w:tab/>
      </w:r>
    </w:p>
    <w:p w:rsidR="00680428" w:rsidRDefault="00680428" w:rsidP="000A04E8">
      <w:pPr>
        <w:tabs>
          <w:tab w:val="left" w:pos="3969"/>
          <w:tab w:val="left" w:pos="4536"/>
          <w:tab w:val="left" w:pos="10206"/>
        </w:tabs>
        <w:rPr>
          <w:rFonts w:asciiTheme="minorHAnsi" w:hAnsiTheme="minorHAnsi"/>
        </w:rPr>
      </w:pPr>
      <w:r>
        <w:rPr>
          <w:rFonts w:asciiTheme="minorHAnsi" w:hAnsiTheme="minorHAnsi"/>
        </w:rPr>
        <w:t>TELEPHONE</w:t>
      </w:r>
      <w:r w:rsidR="006227CE">
        <w:rPr>
          <w:rFonts w:asciiTheme="minorHAnsi" w:hAnsiTheme="minorHAnsi"/>
        </w:rPr>
        <w:t> :</w:t>
      </w:r>
      <w:r w:rsidR="000A04E8">
        <w:rPr>
          <w:rFonts w:asciiTheme="minorHAnsi" w:hAnsiTheme="minorHAnsi"/>
        </w:rPr>
        <w:t xml:space="preserve"> </w:t>
      </w:r>
      <w:r w:rsidR="000A04E8" w:rsidRPr="000A04E8">
        <w:rPr>
          <w:rFonts w:asciiTheme="minorHAnsi" w:hAnsiTheme="minorHAnsi"/>
          <w:u w:val="dotted"/>
        </w:rPr>
        <w:tab/>
      </w:r>
      <w:r w:rsidR="000A04E8">
        <w:rPr>
          <w:rFonts w:asciiTheme="minorHAnsi" w:hAnsiTheme="minorHAnsi"/>
        </w:rPr>
        <w:t xml:space="preserve">PORTABLE : </w:t>
      </w:r>
      <w:r w:rsidR="000A04E8" w:rsidRPr="000A04E8">
        <w:rPr>
          <w:rFonts w:asciiTheme="minorHAnsi" w:hAnsiTheme="minorHAnsi"/>
          <w:u w:val="dotted"/>
        </w:rPr>
        <w:tab/>
      </w:r>
    </w:p>
    <w:p w:rsidR="00680428" w:rsidRDefault="00680428" w:rsidP="000A04E8">
      <w:pPr>
        <w:tabs>
          <w:tab w:val="left" w:pos="4536"/>
          <w:tab w:val="left" w:pos="10206"/>
        </w:tabs>
        <w:rPr>
          <w:rFonts w:asciiTheme="minorHAnsi" w:hAnsiTheme="minorHAnsi"/>
        </w:rPr>
      </w:pPr>
      <w:r w:rsidRPr="00E35417">
        <w:rPr>
          <w:rFonts w:asciiTheme="minorHAnsi" w:hAnsiTheme="minorHAnsi"/>
        </w:rPr>
        <w:t>MAIL</w:t>
      </w:r>
      <w:r w:rsidR="006227CE">
        <w:rPr>
          <w:rFonts w:asciiTheme="minorHAnsi" w:hAnsiTheme="minorHAnsi"/>
        </w:rPr>
        <w:t> :</w:t>
      </w:r>
      <w:r w:rsidR="000A04E8" w:rsidRPr="000A04E8">
        <w:rPr>
          <w:rFonts w:asciiTheme="minorHAnsi" w:hAnsiTheme="minorHAnsi"/>
          <w:u w:val="dotted"/>
        </w:rPr>
        <w:tab/>
      </w:r>
      <w:r w:rsidR="000A04E8">
        <w:rPr>
          <w:rFonts w:asciiTheme="minorHAnsi" w:hAnsiTheme="minorHAnsi"/>
          <w:u w:val="dotted"/>
        </w:rPr>
        <w:tab/>
      </w:r>
    </w:p>
    <w:p w:rsidR="00D823EF" w:rsidRDefault="00D823EF" w:rsidP="001D2BAB">
      <w:pPr>
        <w:rPr>
          <w:rFonts w:asciiTheme="minorHAnsi" w:hAnsiTheme="minorHAnsi"/>
        </w:rPr>
      </w:pPr>
    </w:p>
    <w:p w:rsidR="00680428" w:rsidRPr="000A04E8" w:rsidRDefault="00C144D8" w:rsidP="000A04E8">
      <w:pPr>
        <w:tabs>
          <w:tab w:val="left" w:pos="10206"/>
        </w:tabs>
        <w:rPr>
          <w:rFonts w:asciiTheme="minorHAnsi" w:hAnsiTheme="minorHAnsi"/>
          <w:u w:val="dotted"/>
        </w:rPr>
      </w:pPr>
      <w:r w:rsidRPr="00E35417">
        <w:rPr>
          <w:rFonts w:asciiTheme="minorHAnsi" w:hAnsiTheme="minorHAnsi"/>
        </w:rPr>
        <w:t>TYPE D’ACTIVITES</w:t>
      </w:r>
      <w:r w:rsidR="006227CE">
        <w:rPr>
          <w:rFonts w:asciiTheme="minorHAnsi" w:hAnsiTheme="minorHAnsi"/>
        </w:rPr>
        <w:t> :</w:t>
      </w:r>
      <w:r w:rsidR="000A04E8">
        <w:rPr>
          <w:rFonts w:asciiTheme="minorHAnsi" w:hAnsiTheme="minorHAnsi"/>
        </w:rPr>
        <w:t xml:space="preserve"> </w:t>
      </w:r>
      <w:r w:rsidR="000A04E8" w:rsidRPr="000A04E8">
        <w:rPr>
          <w:rFonts w:asciiTheme="minorHAnsi" w:hAnsiTheme="minorHAnsi"/>
          <w:u w:val="dotted"/>
        </w:rPr>
        <w:tab/>
      </w:r>
    </w:p>
    <w:p w:rsidR="000A04E8" w:rsidRDefault="000A04E8" w:rsidP="000A04E8">
      <w:pPr>
        <w:tabs>
          <w:tab w:val="left" w:pos="10206"/>
        </w:tabs>
        <w:rPr>
          <w:rFonts w:asciiTheme="minorHAnsi" w:hAnsiTheme="minorHAnsi"/>
        </w:rPr>
      </w:pPr>
      <w:r w:rsidRPr="000A04E8">
        <w:rPr>
          <w:rFonts w:asciiTheme="minorHAnsi" w:hAnsiTheme="minorHAnsi"/>
          <w:u w:val="dotted"/>
        </w:rPr>
        <w:tab/>
      </w:r>
    </w:p>
    <w:p w:rsidR="000A04E8" w:rsidRDefault="000A04E8" w:rsidP="000A04E8">
      <w:pPr>
        <w:tabs>
          <w:tab w:val="left" w:pos="10206"/>
        </w:tabs>
        <w:rPr>
          <w:rFonts w:asciiTheme="minorHAnsi" w:hAnsiTheme="minorHAnsi"/>
        </w:rPr>
      </w:pPr>
    </w:p>
    <w:p w:rsidR="00680428" w:rsidRPr="000A04E8" w:rsidRDefault="00680428" w:rsidP="000A04E8">
      <w:pPr>
        <w:tabs>
          <w:tab w:val="left" w:pos="10206"/>
        </w:tabs>
        <w:rPr>
          <w:rFonts w:asciiTheme="minorHAnsi" w:hAnsiTheme="minorHAnsi"/>
          <w:u w:val="dotted"/>
        </w:rPr>
      </w:pPr>
      <w:r>
        <w:rPr>
          <w:rFonts w:asciiTheme="minorHAnsi" w:hAnsiTheme="minorHAnsi"/>
        </w:rPr>
        <w:t>ACTIONS PROPOSEES</w:t>
      </w:r>
      <w:r w:rsidR="006227CE">
        <w:rPr>
          <w:rFonts w:asciiTheme="minorHAnsi" w:hAnsiTheme="minorHAnsi"/>
        </w:rPr>
        <w:t> :</w:t>
      </w:r>
      <w:r w:rsidR="000A04E8">
        <w:rPr>
          <w:rFonts w:asciiTheme="minorHAnsi" w:hAnsiTheme="minorHAnsi"/>
        </w:rPr>
        <w:t xml:space="preserve"> </w:t>
      </w:r>
      <w:r w:rsidR="000A04E8" w:rsidRPr="000A04E8">
        <w:rPr>
          <w:rFonts w:asciiTheme="minorHAnsi" w:hAnsiTheme="minorHAnsi"/>
          <w:u w:val="dotted"/>
        </w:rPr>
        <w:tab/>
      </w:r>
    </w:p>
    <w:p w:rsidR="000A04E8" w:rsidRDefault="000A04E8" w:rsidP="000A04E8">
      <w:pPr>
        <w:tabs>
          <w:tab w:val="left" w:pos="10206"/>
        </w:tabs>
        <w:rPr>
          <w:rFonts w:asciiTheme="minorHAnsi" w:hAnsiTheme="minorHAnsi"/>
        </w:rPr>
      </w:pPr>
      <w:r w:rsidRPr="000A04E8">
        <w:rPr>
          <w:rFonts w:asciiTheme="minorHAnsi" w:hAnsiTheme="minorHAnsi"/>
          <w:u w:val="dotted"/>
        </w:rPr>
        <w:tab/>
      </w:r>
    </w:p>
    <w:p w:rsidR="000A04E8" w:rsidRDefault="000A04E8" w:rsidP="001D2BAB">
      <w:pPr>
        <w:rPr>
          <w:rFonts w:asciiTheme="minorHAnsi" w:hAnsiTheme="minorHAnsi"/>
        </w:rPr>
      </w:pPr>
    </w:p>
    <w:p w:rsidR="00680428" w:rsidRDefault="00680428" w:rsidP="000A04E8">
      <w:pPr>
        <w:tabs>
          <w:tab w:val="left" w:pos="10206"/>
        </w:tabs>
        <w:rPr>
          <w:rFonts w:asciiTheme="minorHAnsi" w:hAnsiTheme="minorHAnsi"/>
        </w:rPr>
      </w:pPr>
      <w:r>
        <w:rPr>
          <w:rFonts w:asciiTheme="minorHAnsi" w:hAnsiTheme="minorHAnsi"/>
        </w:rPr>
        <w:t>DISPONIBILITES</w:t>
      </w:r>
      <w:r w:rsidR="006227CE">
        <w:rPr>
          <w:rFonts w:asciiTheme="minorHAnsi" w:hAnsiTheme="minorHAnsi"/>
        </w:rPr>
        <w:t> :</w:t>
      </w:r>
      <w:r w:rsidR="000A04E8">
        <w:rPr>
          <w:rFonts w:asciiTheme="minorHAnsi" w:hAnsiTheme="minorHAnsi"/>
        </w:rPr>
        <w:t xml:space="preserve"> </w:t>
      </w:r>
      <w:r w:rsidR="000A04E8" w:rsidRPr="000A04E8">
        <w:rPr>
          <w:rFonts w:asciiTheme="minorHAnsi" w:hAnsiTheme="minorHAnsi"/>
          <w:u w:val="dotted"/>
        </w:rPr>
        <w:tab/>
      </w:r>
    </w:p>
    <w:p w:rsidR="00EA7EA0" w:rsidRDefault="00EA7EA0" w:rsidP="001D2BAB">
      <w:pPr>
        <w:rPr>
          <w:rFonts w:asciiTheme="minorHAnsi" w:hAnsiTheme="minorHAnsi"/>
        </w:rPr>
      </w:pPr>
    </w:p>
    <w:p w:rsidR="000A04E8" w:rsidRDefault="000A04E8" w:rsidP="00EA7EA0">
      <w:pPr>
        <w:rPr>
          <w:rFonts w:asciiTheme="minorHAnsi" w:hAnsiTheme="minorHAnsi"/>
          <w:b/>
        </w:rPr>
      </w:pPr>
    </w:p>
    <w:p w:rsidR="000A04E8" w:rsidRDefault="000A04E8" w:rsidP="00EA7EA0">
      <w:pPr>
        <w:rPr>
          <w:rFonts w:asciiTheme="minorHAnsi" w:hAnsiTheme="minorHAnsi"/>
          <w:b/>
        </w:rPr>
      </w:pPr>
    </w:p>
    <w:p w:rsidR="00EA7EA0" w:rsidRPr="006227CE" w:rsidRDefault="00EA7EA0" w:rsidP="00EA7EA0">
      <w:pPr>
        <w:rPr>
          <w:rFonts w:asciiTheme="minorHAnsi" w:hAnsiTheme="minorHAnsi"/>
          <w:b/>
        </w:rPr>
      </w:pPr>
      <w:r w:rsidRPr="006227CE">
        <w:rPr>
          <w:rFonts w:asciiTheme="minorHAnsi" w:hAnsiTheme="minorHAnsi"/>
          <w:b/>
        </w:rPr>
        <w:t>Bulleti</w:t>
      </w:r>
      <w:r w:rsidR="007736B0">
        <w:rPr>
          <w:rFonts w:asciiTheme="minorHAnsi" w:hAnsiTheme="minorHAnsi"/>
          <w:b/>
        </w:rPr>
        <w:t xml:space="preserve">n de participation à renvoyer </w:t>
      </w:r>
      <w:r w:rsidRPr="006227CE">
        <w:rPr>
          <w:rFonts w:asciiTheme="minorHAnsi" w:hAnsiTheme="minorHAnsi"/>
          <w:b/>
        </w:rPr>
        <w:t>:</w:t>
      </w:r>
    </w:p>
    <w:p w:rsidR="000A04E8" w:rsidRPr="009503F1" w:rsidRDefault="000A04E8" w:rsidP="006227CE">
      <w:pPr>
        <w:contextualSpacing/>
        <w:rPr>
          <w:rFonts w:asciiTheme="minorHAnsi" w:hAnsiTheme="minorHAnsi"/>
        </w:rPr>
      </w:pPr>
      <w:r w:rsidRPr="009503F1">
        <w:rPr>
          <w:rFonts w:asciiTheme="minorHAnsi" w:hAnsiTheme="minorHAnsi"/>
        </w:rPr>
        <w:t>Par cour</w:t>
      </w:r>
      <w:r w:rsidR="00217C48">
        <w:rPr>
          <w:rFonts w:asciiTheme="minorHAnsi" w:hAnsiTheme="minorHAnsi"/>
        </w:rPr>
        <w:t>r</w:t>
      </w:r>
      <w:r w:rsidRPr="009503F1">
        <w:rPr>
          <w:rFonts w:asciiTheme="minorHAnsi" w:hAnsiTheme="minorHAnsi"/>
        </w:rPr>
        <w:t>ier à :</w:t>
      </w:r>
    </w:p>
    <w:p w:rsidR="00EA7EA0" w:rsidRPr="009503F1" w:rsidRDefault="00EA7EA0" w:rsidP="00E4263C">
      <w:pPr>
        <w:ind w:left="567"/>
        <w:contextualSpacing/>
        <w:rPr>
          <w:rFonts w:asciiTheme="minorHAnsi" w:hAnsiTheme="minorHAnsi"/>
        </w:rPr>
      </w:pPr>
      <w:r w:rsidRPr="009503F1">
        <w:rPr>
          <w:rFonts w:asciiTheme="minorHAnsi" w:hAnsiTheme="minorHAnsi"/>
        </w:rPr>
        <w:t>SMC</w:t>
      </w:r>
    </w:p>
    <w:p w:rsidR="00EA7EA0" w:rsidRPr="009503F1" w:rsidRDefault="00EA7EA0" w:rsidP="00E4263C">
      <w:pPr>
        <w:ind w:left="567"/>
        <w:contextualSpacing/>
        <w:rPr>
          <w:rFonts w:asciiTheme="minorHAnsi" w:hAnsiTheme="minorHAnsi"/>
        </w:rPr>
      </w:pPr>
      <w:r w:rsidRPr="009503F1">
        <w:rPr>
          <w:rFonts w:asciiTheme="minorHAnsi" w:hAnsiTheme="minorHAnsi"/>
        </w:rPr>
        <w:t>BP</w:t>
      </w:r>
      <w:r w:rsidR="00050DBC" w:rsidRPr="009503F1">
        <w:rPr>
          <w:rFonts w:asciiTheme="minorHAnsi" w:hAnsiTheme="minorHAnsi"/>
        </w:rPr>
        <w:t xml:space="preserve"> </w:t>
      </w:r>
      <w:r w:rsidRPr="009503F1">
        <w:rPr>
          <w:rFonts w:asciiTheme="minorHAnsi" w:hAnsiTheme="minorHAnsi"/>
        </w:rPr>
        <w:t>10023</w:t>
      </w:r>
    </w:p>
    <w:p w:rsidR="00EA7EA0" w:rsidRPr="009503F1" w:rsidRDefault="007736B0" w:rsidP="00E4263C">
      <w:pPr>
        <w:ind w:left="567"/>
        <w:contextualSpacing/>
        <w:rPr>
          <w:rFonts w:asciiTheme="minorHAnsi" w:hAnsiTheme="minorHAnsi"/>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3700780</wp:posOffset>
                </wp:positionH>
                <wp:positionV relativeFrom="paragraph">
                  <wp:posOffset>96520</wp:posOffset>
                </wp:positionV>
                <wp:extent cx="2623820" cy="1282065"/>
                <wp:effectExtent l="0" t="0" r="46990" b="596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1282065"/>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cmpd="sng">
                          <a:solidFill>
                            <a:schemeClr val="accent4">
                              <a:lumMod val="60000"/>
                              <a:lumOff val="40000"/>
                            </a:schemeClr>
                          </a:solidFill>
                          <a:prstDash val="solid"/>
                          <a:miter lim="800000"/>
                          <a:headEnd type="none" w="med" len="med"/>
                          <a:tailEnd type="none" w="med" len="med"/>
                        </a:ln>
                        <a:effectLst>
                          <a:outerShdw dist="28398" dir="3806097" algn="ctr" rotWithShape="0">
                            <a:schemeClr val="accent4">
                              <a:lumMod val="50000"/>
                              <a:lumOff val="0"/>
                              <a:alpha val="50000"/>
                            </a:schemeClr>
                          </a:outerShdw>
                        </a:effectLst>
                      </wps:spPr>
                      <wps:txbx>
                        <w:txbxContent>
                          <w:p w:rsidR="000A04E8" w:rsidRPr="000A04E8" w:rsidRDefault="000A04E8" w:rsidP="000A04E8">
                            <w:pPr>
                              <w:rPr>
                                <w:rFonts w:asciiTheme="minorHAnsi" w:hAnsiTheme="minorHAnsi"/>
                                <w:b/>
                                <w:i/>
                              </w:rPr>
                            </w:pPr>
                            <w:r w:rsidRPr="000A04E8">
                              <w:rPr>
                                <w:rFonts w:asciiTheme="minorHAnsi" w:hAnsiTheme="minorHAnsi"/>
                                <w:b/>
                                <w:i/>
                              </w:rPr>
                              <w:t xml:space="preserve">Pour plus de renseignements : </w:t>
                            </w:r>
                          </w:p>
                          <w:p w:rsidR="007736B0" w:rsidRDefault="000A04E8" w:rsidP="000A04E8">
                            <w:pPr>
                              <w:jc w:val="left"/>
                              <w:rPr>
                                <w:rFonts w:asciiTheme="minorHAnsi" w:hAnsiTheme="minorHAnsi"/>
                                <w:i/>
                              </w:rPr>
                            </w:pPr>
                            <w:r w:rsidRPr="000A04E8">
                              <w:rPr>
                                <w:rFonts w:asciiTheme="minorHAnsi" w:hAnsiTheme="minorHAnsi"/>
                                <w:i/>
                              </w:rPr>
                              <w:t>San</w:t>
                            </w:r>
                            <w:r>
                              <w:rPr>
                                <w:rFonts w:asciiTheme="minorHAnsi" w:hAnsiTheme="minorHAnsi"/>
                                <w:i/>
                              </w:rPr>
                              <w:t>drine Perrot (</w:t>
                            </w:r>
                            <w:hyperlink r:id="rId8" w:history="1">
                              <w:r w:rsidR="007736B0" w:rsidRPr="00B0557B">
                                <w:rPr>
                                  <w:rStyle w:val="Lienhypertexte"/>
                                  <w:rFonts w:asciiTheme="minorHAnsi" w:hAnsiTheme="minorHAnsi"/>
                                  <w:i/>
                                </w:rPr>
                                <w:t>sperrot@smc79.fr</w:t>
                              </w:r>
                            </w:hyperlink>
                            <w:r>
                              <w:rPr>
                                <w:rFonts w:asciiTheme="minorHAnsi" w:hAnsiTheme="minorHAnsi"/>
                                <w:i/>
                              </w:rPr>
                              <w:t>)</w:t>
                            </w:r>
                          </w:p>
                          <w:p w:rsidR="000A04E8" w:rsidRPr="000A04E8" w:rsidRDefault="000A04E8" w:rsidP="000A04E8">
                            <w:pPr>
                              <w:jc w:val="left"/>
                              <w:rPr>
                                <w:rFonts w:asciiTheme="minorHAnsi" w:hAnsiTheme="minorHAnsi"/>
                                <w:i/>
                              </w:rPr>
                            </w:pPr>
                            <w:r w:rsidRPr="000A04E8">
                              <w:rPr>
                                <w:rFonts w:asciiTheme="minorHAnsi" w:hAnsiTheme="minorHAnsi"/>
                                <w:i/>
                              </w:rPr>
                              <w:t>Christophe Faugel (cfaugel@smc79.fr)</w:t>
                            </w:r>
                            <w:r w:rsidR="007736B0">
                              <w:rPr>
                                <w:rFonts w:asciiTheme="minorHAnsi" w:hAnsiTheme="minorHAnsi"/>
                                <w:i/>
                              </w:rPr>
                              <w:br/>
                            </w:r>
                            <w:r w:rsidR="009503F1">
                              <w:rPr>
                                <w:rFonts w:asciiTheme="minorHAnsi" w:hAnsiTheme="minorHAnsi"/>
                                <w:i/>
                              </w:rPr>
                              <w:t>06 07 65 12 10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roundrect id="Zone de texte 2" o:spid="_x0000_s1032" style="position:absolute;left:0;text-align:left;margin-left:291.4pt;margin-top:7.6pt;width:206.6pt;height:100.9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" fillcolor="#b2a1c7 [1943]" strokecolor="#b2a1c7 [1943]" strokeweight="1pt">
                <v:fill color2="#e5dfec [663]" angle="135" focus="50%" type="gradient"/>
                <v:stroke joinstyle="miter"/>
                <v:shadow on="t" color="#3f3151 [1607]" opacity=".5" offset="1pt"/>
                <v:textbox style="mso-fit-shape-to-text:t">
                  <w:txbxContent>
                    <w:p w:rsidR="000A04E8" w:rsidRPr="000A04E8" w:rsidRDefault="000A04E8" w:rsidP="000A04E8">
                      <w:pPr>
                        <w:rPr>
                          <w:rFonts w:asciiTheme="minorHAnsi" w:hAnsiTheme="minorHAnsi"/>
                          <w:b/>
                          <w:i/>
                        </w:rPr>
                      </w:pPr>
                      <w:r w:rsidRPr="000A04E8">
                        <w:rPr>
                          <w:rFonts w:asciiTheme="minorHAnsi" w:hAnsiTheme="minorHAnsi"/>
                          <w:b/>
                          <w:i/>
                        </w:rPr>
                        <w:t xml:space="preserve">Pour plus de renseignements : </w:t>
                      </w:r>
                    </w:p>
                    <w:p w:rsidR="007736B0" w:rsidRDefault="000A04E8" w:rsidP="000A04E8">
                      <w:pPr>
                        <w:jc w:val="left"/>
                        <w:rPr>
                          <w:rFonts w:asciiTheme="minorHAnsi" w:hAnsiTheme="minorHAnsi"/>
                          <w:i/>
                        </w:rPr>
                      </w:pPr>
                      <w:r w:rsidRPr="000A04E8">
                        <w:rPr>
                          <w:rFonts w:asciiTheme="minorHAnsi" w:hAnsiTheme="minorHAnsi"/>
                          <w:i/>
                        </w:rPr>
                        <w:t>San</w:t>
                      </w:r>
                      <w:r>
                        <w:rPr>
                          <w:rFonts w:asciiTheme="minorHAnsi" w:hAnsiTheme="minorHAnsi"/>
                          <w:i/>
                        </w:rPr>
                        <w:t>drine Perrot (</w:t>
                      </w:r>
                      <w:hyperlink r:id="rId9" w:history="1">
                        <w:r w:rsidR="007736B0" w:rsidRPr="00B0557B">
                          <w:rPr>
                            <w:rStyle w:val="Lienhypertexte"/>
                            <w:rFonts w:asciiTheme="minorHAnsi" w:hAnsiTheme="minorHAnsi"/>
                            <w:i/>
                          </w:rPr>
                          <w:t>sperrot@smc79.fr</w:t>
                        </w:r>
                      </w:hyperlink>
                      <w:r>
                        <w:rPr>
                          <w:rFonts w:asciiTheme="minorHAnsi" w:hAnsiTheme="minorHAnsi"/>
                          <w:i/>
                        </w:rPr>
                        <w:t>)</w:t>
                      </w:r>
                    </w:p>
                    <w:p w:rsidR="000A04E8" w:rsidRPr="000A04E8" w:rsidRDefault="000A04E8" w:rsidP="000A04E8">
                      <w:pPr>
                        <w:jc w:val="left"/>
                        <w:rPr>
                          <w:rFonts w:asciiTheme="minorHAnsi" w:hAnsiTheme="minorHAnsi"/>
                          <w:i/>
                        </w:rPr>
                      </w:pPr>
                      <w:r w:rsidRPr="000A04E8">
                        <w:rPr>
                          <w:rFonts w:asciiTheme="minorHAnsi" w:hAnsiTheme="minorHAnsi"/>
                          <w:i/>
                        </w:rPr>
                        <w:t>Christophe Faugel (cfaugel@smc79.fr)</w:t>
                      </w:r>
                      <w:r w:rsidR="007736B0">
                        <w:rPr>
                          <w:rFonts w:asciiTheme="minorHAnsi" w:hAnsiTheme="minorHAnsi"/>
                          <w:i/>
                        </w:rPr>
                        <w:br/>
                      </w:r>
                      <w:r w:rsidR="009503F1">
                        <w:rPr>
                          <w:rFonts w:asciiTheme="minorHAnsi" w:hAnsiTheme="minorHAnsi"/>
                          <w:i/>
                        </w:rPr>
                        <w:t>06 07 65 12 10</w:t>
                      </w:r>
                    </w:p>
                  </w:txbxContent>
                </v:textbox>
              </v:roundrect>
            </w:pict>
          </mc:Fallback>
        </mc:AlternateContent>
      </w:r>
      <w:r w:rsidR="00EA7EA0" w:rsidRPr="009503F1">
        <w:rPr>
          <w:rFonts w:asciiTheme="minorHAnsi" w:hAnsiTheme="minorHAnsi"/>
        </w:rPr>
        <w:t>79403 St Maixent l’Ecole Cedex</w:t>
      </w:r>
    </w:p>
    <w:p w:rsidR="000A04E8" w:rsidRPr="009503F1" w:rsidRDefault="000A04E8" w:rsidP="006227CE">
      <w:pPr>
        <w:contextualSpacing/>
        <w:rPr>
          <w:rFonts w:asciiTheme="minorHAnsi" w:hAnsiTheme="minorHAnsi"/>
        </w:rPr>
      </w:pPr>
    </w:p>
    <w:p w:rsidR="000A04E8" w:rsidRPr="000A04E8" w:rsidRDefault="000A04E8" w:rsidP="006227CE">
      <w:pPr>
        <w:contextualSpacing/>
        <w:rPr>
          <w:rFonts w:asciiTheme="minorHAnsi" w:hAnsiTheme="minorHAnsi"/>
        </w:rPr>
      </w:pPr>
      <w:r>
        <w:rPr>
          <w:rFonts w:asciiTheme="minorHAnsi" w:hAnsiTheme="minorHAnsi"/>
        </w:rPr>
        <w:t>P</w:t>
      </w:r>
      <w:r w:rsidRPr="000A04E8">
        <w:rPr>
          <w:rFonts w:asciiTheme="minorHAnsi" w:hAnsiTheme="minorHAnsi"/>
        </w:rPr>
        <w:t>ar mail à</w:t>
      </w:r>
      <w:r>
        <w:rPr>
          <w:rFonts w:asciiTheme="minorHAnsi" w:hAnsiTheme="minorHAnsi"/>
        </w:rPr>
        <w:t> :</w:t>
      </w:r>
    </w:p>
    <w:p w:rsidR="007D4F05" w:rsidRDefault="007736B0" w:rsidP="00E4263C">
      <w:pPr>
        <w:ind w:left="567"/>
        <w:rPr>
          <w:rFonts w:asciiTheme="minorHAnsi" w:hAnsiTheme="minorHAnsi"/>
        </w:rPr>
      </w:pPr>
      <w:hyperlink r:id="rId10" w:history="1">
        <w:r w:rsidR="00E4263C" w:rsidRPr="00DB430E">
          <w:rPr>
            <w:rStyle w:val="Lienhypertexte"/>
            <w:rFonts w:asciiTheme="minorHAnsi" w:hAnsiTheme="minorHAnsi"/>
          </w:rPr>
          <w:t>accueil@smc79.fr</w:t>
        </w:r>
      </w:hyperlink>
    </w:p>
    <w:p w:rsidR="00E4263C" w:rsidRPr="000A04E8" w:rsidRDefault="00E4263C" w:rsidP="00E4263C">
      <w:pPr>
        <w:ind w:left="567"/>
        <w:rPr>
          <w:rFonts w:asciiTheme="minorHAnsi" w:hAnsiTheme="minorHAnsi"/>
        </w:rPr>
      </w:pPr>
    </w:p>
    <w:sectPr w:rsidR="00E4263C" w:rsidRPr="000A04E8" w:rsidSect="00E3541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24" w:rsidRDefault="00662024" w:rsidP="00EA7EA0">
      <w:pPr>
        <w:spacing w:after="0"/>
      </w:pPr>
      <w:r>
        <w:separator/>
      </w:r>
    </w:p>
  </w:endnote>
  <w:endnote w:type="continuationSeparator" w:id="0">
    <w:p w:rsidR="00662024" w:rsidRDefault="00662024" w:rsidP="00EA7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24" w:rsidRPr="000318BE" w:rsidRDefault="00662024">
    <w:pPr>
      <w:pStyle w:val="Pieddepage"/>
      <w:rPr>
        <w:rFonts w:asciiTheme="minorHAnsi" w:hAnsiTheme="minorHAnsi"/>
        <w:i/>
        <w:lang w:val="en-US"/>
      </w:rPr>
    </w:pPr>
    <w:r w:rsidRPr="000318BE">
      <w:rPr>
        <w:rFonts w:asciiTheme="minorHAnsi" w:hAnsiTheme="minorHAnsi"/>
        <w:i/>
        <w:noProof/>
        <w:lang w:eastAsia="fr-FR"/>
      </w:rPr>
      <w:drawing>
        <wp:anchor distT="0" distB="0" distL="114300" distR="114300" simplePos="0" relativeHeight="251658240" behindDoc="1" locked="0" layoutInCell="1" allowOverlap="1">
          <wp:simplePos x="0" y="0"/>
          <wp:positionH relativeFrom="column">
            <wp:posOffset>6083300</wp:posOffset>
          </wp:positionH>
          <wp:positionV relativeFrom="paragraph">
            <wp:posOffset>-635</wp:posOffset>
          </wp:positionV>
          <wp:extent cx="860425" cy="775970"/>
          <wp:effectExtent l="19050" t="0" r="0" b="0"/>
          <wp:wrapTight wrapText="bothSides">
            <wp:wrapPolygon edited="0">
              <wp:start x="-478" y="0"/>
              <wp:lineTo x="-478" y="21211"/>
              <wp:lineTo x="21520" y="21211"/>
              <wp:lineTo x="21520" y="0"/>
              <wp:lineTo x="-478" y="0"/>
            </wp:wrapPolygon>
          </wp:wrapTight>
          <wp:docPr id="1" name="Image 0" descr="logo S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C.jpg"/>
                  <pic:cNvPicPr/>
                </pic:nvPicPr>
                <pic:blipFill>
                  <a:blip r:embed="rId1"/>
                  <a:stretch>
                    <a:fillRect/>
                  </a:stretch>
                </pic:blipFill>
                <pic:spPr>
                  <a:xfrm>
                    <a:off x="0" y="0"/>
                    <a:ext cx="860425" cy="775970"/>
                  </a:xfrm>
                  <a:prstGeom prst="rect">
                    <a:avLst/>
                  </a:prstGeom>
                </pic:spPr>
              </pic:pic>
            </a:graphicData>
          </a:graphic>
        </wp:anchor>
      </w:drawing>
    </w:r>
  </w:p>
  <w:p w:rsidR="00662024" w:rsidRPr="000318BE" w:rsidRDefault="00662024">
    <w:pPr>
      <w:pStyle w:val="Pieddepage"/>
      <w:rPr>
        <w:rFonts w:asciiTheme="minorHAnsi" w:hAnsiTheme="minorHAnsi"/>
        <w:i/>
        <w:lang w:val="en-US"/>
      </w:rPr>
    </w:pPr>
    <w:r w:rsidRPr="000318BE">
      <w:rPr>
        <w:rFonts w:asciiTheme="minorHAnsi" w:hAnsiTheme="minorHAnsi"/>
        <w:i/>
        <w:lang w:val="en-US"/>
      </w:rPr>
      <w:t>SMC – BP 10023 – St Maixent l’Ecole Cedex</w:t>
    </w:r>
  </w:p>
  <w:p w:rsidR="00662024" w:rsidRPr="000318BE" w:rsidRDefault="00662024" w:rsidP="00315512">
    <w:pPr>
      <w:pStyle w:val="Pieddepage"/>
      <w:tabs>
        <w:tab w:val="clear" w:pos="4536"/>
        <w:tab w:val="clear" w:pos="9072"/>
        <w:tab w:val="right" w:pos="10466"/>
      </w:tabs>
      <w:rPr>
        <w:rFonts w:asciiTheme="minorHAnsi" w:hAnsiTheme="minorHAnsi"/>
        <w:i/>
        <w:lang w:val="en-US"/>
      </w:rPr>
    </w:pPr>
    <w:r w:rsidRPr="000318BE">
      <w:rPr>
        <w:rFonts w:asciiTheme="minorHAnsi" w:hAnsiTheme="minorHAnsi"/>
        <w:i/>
        <w:lang w:val="en-US"/>
      </w:rPr>
      <w:t xml:space="preserve">05 49 05 37 10        </w:t>
    </w:r>
    <w:hyperlink r:id="rId2" w:history="1">
      <w:r w:rsidRPr="000318BE">
        <w:rPr>
          <w:rStyle w:val="Lienhypertexte"/>
          <w:rFonts w:asciiTheme="minorHAnsi" w:hAnsiTheme="minorHAnsi"/>
          <w:i/>
          <w:lang w:val="en-US"/>
        </w:rPr>
        <w:t>accueil@smc79.fr</w:t>
      </w:r>
    </w:hyperlink>
    <w:r w:rsidRPr="000318BE">
      <w:rPr>
        <w:rFonts w:asciiTheme="minorHAnsi" w:hAnsiTheme="minorHAnsi"/>
        <w:i/>
        <w:lang w:val="en-US"/>
      </w:rPr>
      <w:t xml:space="preserve">      </w:t>
    </w:r>
    <w:r w:rsidR="00315512">
      <w:rPr>
        <w:rFonts w:asciiTheme="minorHAnsi" w:hAnsiTheme="minorHAnsi"/>
        <w:i/>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24" w:rsidRDefault="00662024" w:rsidP="00EA7EA0">
      <w:pPr>
        <w:spacing w:after="0"/>
      </w:pPr>
      <w:r>
        <w:separator/>
      </w:r>
    </w:p>
  </w:footnote>
  <w:footnote w:type="continuationSeparator" w:id="0">
    <w:p w:rsidR="00662024" w:rsidRDefault="00662024" w:rsidP="00EA7E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EEB"/>
    <w:multiLevelType w:val="hybridMultilevel"/>
    <w:tmpl w:val="6BAE6DDC"/>
    <w:lvl w:ilvl="0" w:tplc="AC861B2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840025"/>
    <w:multiLevelType w:val="hybridMultilevel"/>
    <w:tmpl w:val="DD745CE8"/>
    <w:lvl w:ilvl="0" w:tplc="EF7E4A4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143064"/>
    <w:multiLevelType w:val="multilevel"/>
    <w:tmpl w:val="4028BE5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AB"/>
    <w:rsid w:val="000318BE"/>
    <w:rsid w:val="00050DBC"/>
    <w:rsid w:val="00062CAB"/>
    <w:rsid w:val="000A04E8"/>
    <w:rsid w:val="000A09DB"/>
    <w:rsid w:val="00107DEA"/>
    <w:rsid w:val="0011408F"/>
    <w:rsid w:val="001475D2"/>
    <w:rsid w:val="001562B3"/>
    <w:rsid w:val="00156BDC"/>
    <w:rsid w:val="00184720"/>
    <w:rsid w:val="001D2BAB"/>
    <w:rsid w:val="001F4DCF"/>
    <w:rsid w:val="00217C48"/>
    <w:rsid w:val="00236A37"/>
    <w:rsid w:val="00291B05"/>
    <w:rsid w:val="00314BC2"/>
    <w:rsid w:val="00315512"/>
    <w:rsid w:val="003436B9"/>
    <w:rsid w:val="00385C7E"/>
    <w:rsid w:val="003A043F"/>
    <w:rsid w:val="003E6DC7"/>
    <w:rsid w:val="003F4992"/>
    <w:rsid w:val="00465BEA"/>
    <w:rsid w:val="004D7C23"/>
    <w:rsid w:val="004F18D1"/>
    <w:rsid w:val="00564631"/>
    <w:rsid w:val="005C6EB5"/>
    <w:rsid w:val="00605761"/>
    <w:rsid w:val="0060695F"/>
    <w:rsid w:val="0061661A"/>
    <w:rsid w:val="006211C3"/>
    <w:rsid w:val="006227CE"/>
    <w:rsid w:val="00637B5D"/>
    <w:rsid w:val="00656F56"/>
    <w:rsid w:val="00662024"/>
    <w:rsid w:val="00680428"/>
    <w:rsid w:val="006A5F6F"/>
    <w:rsid w:val="00700C04"/>
    <w:rsid w:val="007174C1"/>
    <w:rsid w:val="00735D69"/>
    <w:rsid w:val="007736B0"/>
    <w:rsid w:val="007A28BA"/>
    <w:rsid w:val="007D4F05"/>
    <w:rsid w:val="007D6723"/>
    <w:rsid w:val="00800C47"/>
    <w:rsid w:val="0083367B"/>
    <w:rsid w:val="0086309B"/>
    <w:rsid w:val="00897E72"/>
    <w:rsid w:val="008C1CCF"/>
    <w:rsid w:val="008D5792"/>
    <w:rsid w:val="008E6D18"/>
    <w:rsid w:val="008F1A30"/>
    <w:rsid w:val="009503F1"/>
    <w:rsid w:val="00971251"/>
    <w:rsid w:val="0098551A"/>
    <w:rsid w:val="009B06EF"/>
    <w:rsid w:val="00A2030D"/>
    <w:rsid w:val="00A44D60"/>
    <w:rsid w:val="00A65A86"/>
    <w:rsid w:val="00B20306"/>
    <w:rsid w:val="00B81FB6"/>
    <w:rsid w:val="00B9706F"/>
    <w:rsid w:val="00BE13BC"/>
    <w:rsid w:val="00BF7447"/>
    <w:rsid w:val="00C01297"/>
    <w:rsid w:val="00C05679"/>
    <w:rsid w:val="00C144D8"/>
    <w:rsid w:val="00C639BA"/>
    <w:rsid w:val="00CB5D31"/>
    <w:rsid w:val="00CD4311"/>
    <w:rsid w:val="00D0635B"/>
    <w:rsid w:val="00D31226"/>
    <w:rsid w:val="00D823EF"/>
    <w:rsid w:val="00E05E5A"/>
    <w:rsid w:val="00E35417"/>
    <w:rsid w:val="00E4263C"/>
    <w:rsid w:val="00E461BB"/>
    <w:rsid w:val="00E73CA8"/>
    <w:rsid w:val="00EA13E7"/>
    <w:rsid w:val="00EA7EA0"/>
    <w:rsid w:val="00EF7D31"/>
    <w:rsid w:val="00F379F0"/>
    <w:rsid w:val="00F50CEA"/>
    <w:rsid w:val="00FC76C7"/>
    <w:rsid w:val="00FE0A27"/>
    <w:rsid w:val="00FF1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5D"/>
    <w:rPr>
      <w:rFonts w:ascii="Garamond" w:hAnsi="Garamond"/>
    </w:rPr>
  </w:style>
  <w:style w:type="paragraph" w:styleId="Titre1">
    <w:name w:val="heading 1"/>
    <w:basedOn w:val="Normal"/>
    <w:next w:val="Normal"/>
    <w:link w:val="Titre1Car"/>
    <w:autoRedefine/>
    <w:uiPriority w:val="9"/>
    <w:qFormat/>
    <w:rsid w:val="00637B5D"/>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637B5D"/>
    <w:pPr>
      <w:keepNext/>
      <w:keepLines/>
      <w:numPr>
        <w:ilvl w:val="1"/>
        <w:numId w:val="10"/>
      </w:numPr>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7B5D"/>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37B5D"/>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37B5D"/>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37B5D"/>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37B5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37B5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37B5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7B5D"/>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637B5D"/>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637B5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37B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37B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37B5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37B5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37B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37B5D"/>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637B5D"/>
    <w:rPr>
      <w:b/>
      <w:bCs/>
      <w:color w:val="000000" w:themeColor="text1"/>
      <w:sz w:val="18"/>
      <w:szCs w:val="18"/>
      <w:u w:val="single"/>
    </w:rPr>
  </w:style>
  <w:style w:type="character" w:styleId="lev">
    <w:name w:val="Strong"/>
    <w:qFormat/>
    <w:rsid w:val="00637B5D"/>
    <w:rPr>
      <w:b/>
      <w:bCs/>
    </w:rPr>
  </w:style>
  <w:style w:type="paragraph" w:styleId="Sansinterligne">
    <w:name w:val="No Spacing"/>
    <w:uiPriority w:val="1"/>
    <w:qFormat/>
    <w:rsid w:val="00637B5D"/>
    <w:pPr>
      <w:spacing w:after="0"/>
    </w:pPr>
  </w:style>
  <w:style w:type="paragraph" w:styleId="Paragraphedeliste">
    <w:name w:val="List Paragraph"/>
    <w:basedOn w:val="Normal"/>
    <w:uiPriority w:val="34"/>
    <w:qFormat/>
    <w:rsid w:val="00637B5D"/>
    <w:pPr>
      <w:ind w:left="720"/>
      <w:contextualSpacing/>
    </w:pPr>
  </w:style>
  <w:style w:type="paragraph" w:styleId="En-ttedetabledesmatires">
    <w:name w:val="TOC Heading"/>
    <w:basedOn w:val="Titre1"/>
    <w:next w:val="Normal"/>
    <w:uiPriority w:val="39"/>
    <w:unhideWhenUsed/>
    <w:qFormat/>
    <w:rsid w:val="00637B5D"/>
    <w:pPr>
      <w:numPr>
        <w:numId w:val="0"/>
      </w:numPr>
      <w:spacing w:line="276" w:lineRule="auto"/>
      <w:jc w:val="left"/>
      <w:outlineLvl w:val="9"/>
    </w:pPr>
  </w:style>
  <w:style w:type="character" w:styleId="Lienhypertexte">
    <w:name w:val="Hyperlink"/>
    <w:basedOn w:val="Policepardfaut"/>
    <w:uiPriority w:val="99"/>
    <w:unhideWhenUsed/>
    <w:rsid w:val="007D4F05"/>
    <w:rPr>
      <w:color w:val="0000FF" w:themeColor="hyperlink"/>
      <w:u w:val="single"/>
    </w:rPr>
  </w:style>
  <w:style w:type="paragraph" w:styleId="En-tte">
    <w:name w:val="header"/>
    <w:basedOn w:val="Normal"/>
    <w:link w:val="En-tteCar"/>
    <w:uiPriority w:val="99"/>
    <w:semiHidden/>
    <w:unhideWhenUsed/>
    <w:rsid w:val="00EA7EA0"/>
    <w:pPr>
      <w:tabs>
        <w:tab w:val="center" w:pos="4536"/>
        <w:tab w:val="right" w:pos="9072"/>
      </w:tabs>
      <w:spacing w:after="0"/>
    </w:pPr>
  </w:style>
  <w:style w:type="character" w:customStyle="1" w:styleId="En-tteCar">
    <w:name w:val="En-tête Car"/>
    <w:basedOn w:val="Policepardfaut"/>
    <w:link w:val="En-tte"/>
    <w:uiPriority w:val="99"/>
    <w:semiHidden/>
    <w:rsid w:val="00EA7EA0"/>
    <w:rPr>
      <w:rFonts w:ascii="Garamond" w:hAnsi="Garamond"/>
    </w:rPr>
  </w:style>
  <w:style w:type="paragraph" w:styleId="Pieddepage">
    <w:name w:val="footer"/>
    <w:basedOn w:val="Normal"/>
    <w:link w:val="PieddepageCar"/>
    <w:uiPriority w:val="99"/>
    <w:semiHidden/>
    <w:unhideWhenUsed/>
    <w:rsid w:val="00EA7EA0"/>
    <w:pPr>
      <w:tabs>
        <w:tab w:val="center" w:pos="4536"/>
        <w:tab w:val="right" w:pos="9072"/>
      </w:tabs>
      <w:spacing w:after="0"/>
    </w:pPr>
  </w:style>
  <w:style w:type="character" w:customStyle="1" w:styleId="PieddepageCar">
    <w:name w:val="Pied de page Car"/>
    <w:basedOn w:val="Policepardfaut"/>
    <w:link w:val="Pieddepage"/>
    <w:uiPriority w:val="99"/>
    <w:semiHidden/>
    <w:rsid w:val="00EA7EA0"/>
    <w:rPr>
      <w:rFonts w:ascii="Garamond" w:hAnsi="Garamond"/>
    </w:rPr>
  </w:style>
  <w:style w:type="paragraph" w:styleId="Textedebulles">
    <w:name w:val="Balloon Text"/>
    <w:basedOn w:val="Normal"/>
    <w:link w:val="TextedebullesCar"/>
    <w:uiPriority w:val="99"/>
    <w:semiHidden/>
    <w:unhideWhenUsed/>
    <w:rsid w:val="000A04E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5D"/>
    <w:rPr>
      <w:rFonts w:ascii="Garamond" w:hAnsi="Garamond"/>
    </w:rPr>
  </w:style>
  <w:style w:type="paragraph" w:styleId="Titre1">
    <w:name w:val="heading 1"/>
    <w:basedOn w:val="Normal"/>
    <w:next w:val="Normal"/>
    <w:link w:val="Titre1Car"/>
    <w:autoRedefine/>
    <w:uiPriority w:val="9"/>
    <w:qFormat/>
    <w:rsid w:val="00637B5D"/>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637B5D"/>
    <w:pPr>
      <w:keepNext/>
      <w:keepLines/>
      <w:numPr>
        <w:ilvl w:val="1"/>
        <w:numId w:val="10"/>
      </w:numPr>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7B5D"/>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37B5D"/>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37B5D"/>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37B5D"/>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37B5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37B5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37B5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7B5D"/>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637B5D"/>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637B5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37B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37B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37B5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37B5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37B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37B5D"/>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637B5D"/>
    <w:rPr>
      <w:b/>
      <w:bCs/>
      <w:color w:val="000000" w:themeColor="text1"/>
      <w:sz w:val="18"/>
      <w:szCs w:val="18"/>
      <w:u w:val="single"/>
    </w:rPr>
  </w:style>
  <w:style w:type="character" w:styleId="lev">
    <w:name w:val="Strong"/>
    <w:qFormat/>
    <w:rsid w:val="00637B5D"/>
    <w:rPr>
      <w:b/>
      <w:bCs/>
    </w:rPr>
  </w:style>
  <w:style w:type="paragraph" w:styleId="Sansinterligne">
    <w:name w:val="No Spacing"/>
    <w:uiPriority w:val="1"/>
    <w:qFormat/>
    <w:rsid w:val="00637B5D"/>
    <w:pPr>
      <w:spacing w:after="0"/>
    </w:pPr>
  </w:style>
  <w:style w:type="paragraph" w:styleId="Paragraphedeliste">
    <w:name w:val="List Paragraph"/>
    <w:basedOn w:val="Normal"/>
    <w:uiPriority w:val="34"/>
    <w:qFormat/>
    <w:rsid w:val="00637B5D"/>
    <w:pPr>
      <w:ind w:left="720"/>
      <w:contextualSpacing/>
    </w:pPr>
  </w:style>
  <w:style w:type="paragraph" w:styleId="En-ttedetabledesmatires">
    <w:name w:val="TOC Heading"/>
    <w:basedOn w:val="Titre1"/>
    <w:next w:val="Normal"/>
    <w:uiPriority w:val="39"/>
    <w:unhideWhenUsed/>
    <w:qFormat/>
    <w:rsid w:val="00637B5D"/>
    <w:pPr>
      <w:numPr>
        <w:numId w:val="0"/>
      </w:numPr>
      <w:spacing w:line="276" w:lineRule="auto"/>
      <w:jc w:val="left"/>
      <w:outlineLvl w:val="9"/>
    </w:pPr>
  </w:style>
  <w:style w:type="character" w:styleId="Lienhypertexte">
    <w:name w:val="Hyperlink"/>
    <w:basedOn w:val="Policepardfaut"/>
    <w:uiPriority w:val="99"/>
    <w:unhideWhenUsed/>
    <w:rsid w:val="007D4F05"/>
    <w:rPr>
      <w:color w:val="0000FF" w:themeColor="hyperlink"/>
      <w:u w:val="single"/>
    </w:rPr>
  </w:style>
  <w:style w:type="paragraph" w:styleId="En-tte">
    <w:name w:val="header"/>
    <w:basedOn w:val="Normal"/>
    <w:link w:val="En-tteCar"/>
    <w:uiPriority w:val="99"/>
    <w:semiHidden/>
    <w:unhideWhenUsed/>
    <w:rsid w:val="00EA7EA0"/>
    <w:pPr>
      <w:tabs>
        <w:tab w:val="center" w:pos="4536"/>
        <w:tab w:val="right" w:pos="9072"/>
      </w:tabs>
      <w:spacing w:after="0"/>
    </w:pPr>
  </w:style>
  <w:style w:type="character" w:customStyle="1" w:styleId="En-tteCar">
    <w:name w:val="En-tête Car"/>
    <w:basedOn w:val="Policepardfaut"/>
    <w:link w:val="En-tte"/>
    <w:uiPriority w:val="99"/>
    <w:semiHidden/>
    <w:rsid w:val="00EA7EA0"/>
    <w:rPr>
      <w:rFonts w:ascii="Garamond" w:hAnsi="Garamond"/>
    </w:rPr>
  </w:style>
  <w:style w:type="paragraph" w:styleId="Pieddepage">
    <w:name w:val="footer"/>
    <w:basedOn w:val="Normal"/>
    <w:link w:val="PieddepageCar"/>
    <w:uiPriority w:val="99"/>
    <w:semiHidden/>
    <w:unhideWhenUsed/>
    <w:rsid w:val="00EA7EA0"/>
    <w:pPr>
      <w:tabs>
        <w:tab w:val="center" w:pos="4536"/>
        <w:tab w:val="right" w:pos="9072"/>
      </w:tabs>
      <w:spacing w:after="0"/>
    </w:pPr>
  </w:style>
  <w:style w:type="character" w:customStyle="1" w:styleId="PieddepageCar">
    <w:name w:val="Pied de page Car"/>
    <w:basedOn w:val="Policepardfaut"/>
    <w:link w:val="Pieddepage"/>
    <w:uiPriority w:val="99"/>
    <w:semiHidden/>
    <w:rsid w:val="00EA7EA0"/>
    <w:rPr>
      <w:rFonts w:ascii="Garamond" w:hAnsi="Garamond"/>
    </w:rPr>
  </w:style>
  <w:style w:type="paragraph" w:styleId="Textedebulles">
    <w:name w:val="Balloon Text"/>
    <w:basedOn w:val="Normal"/>
    <w:link w:val="TextedebullesCar"/>
    <w:uiPriority w:val="99"/>
    <w:semiHidden/>
    <w:unhideWhenUsed/>
    <w:rsid w:val="000A04E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rrot@smc79.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ueil@smc79.fr" TargetMode="External"/><Relationship Id="rId4" Type="http://schemas.openxmlformats.org/officeDocument/2006/relationships/settings" Target="settings.xml"/><Relationship Id="rId9" Type="http://schemas.openxmlformats.org/officeDocument/2006/relationships/hyperlink" Target="mailto:sperrot@smc79.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ccueil@smc79.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3361</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SPERROT</dc:creator>
  <cp:lastModifiedBy>Marina CHAPELLE</cp:lastModifiedBy>
  <cp:revision>2</cp:revision>
  <dcterms:created xsi:type="dcterms:W3CDTF">2014-03-11T08:59:00Z</dcterms:created>
  <dcterms:modified xsi:type="dcterms:W3CDTF">2014-03-11T08:59:00Z</dcterms:modified>
</cp:coreProperties>
</file>